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pPr w:leftFromText="180" w:rightFromText="180" w:vertAnchor="page" w:horzAnchor="page" w:tblpX="793" w:tblpY="793"/>
        <w:tblW w:w="13428" w:type="dxa"/>
        <w:tblLayout w:type="fixed"/>
        <w:tblLook w:val="04A0" w:firstRow="1" w:lastRow="0" w:firstColumn="1" w:lastColumn="0" w:noHBand="0" w:noVBand="1"/>
      </w:tblPr>
      <w:tblGrid>
        <w:gridCol w:w="2709"/>
        <w:gridCol w:w="3249"/>
        <w:gridCol w:w="7470"/>
      </w:tblGrid>
      <w:tr w:rsidR="00902FE4" w14:paraId="777ACF08" w14:textId="77777777" w:rsidTr="00744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78A95D83" w14:textId="09364E93" w:rsidR="00902FE4" w:rsidRPr="009140E6" w:rsidRDefault="00744999" w:rsidP="00744999">
            <w:r w:rsidRPr="009140E6">
              <w:t>Electives at Sinai/Elmhurst</w:t>
            </w:r>
          </w:p>
        </w:tc>
        <w:tc>
          <w:tcPr>
            <w:tcW w:w="3249" w:type="dxa"/>
          </w:tcPr>
          <w:p w14:paraId="147566C0" w14:textId="77777777" w:rsidR="00902FE4" w:rsidRPr="009140E6" w:rsidRDefault="00902FE4" w:rsidP="00744999">
            <w:pPr>
              <w:cnfStyle w:val="100000000000" w:firstRow="1" w:lastRow="0" w:firstColumn="0" w:lastColumn="0" w:oddVBand="0" w:evenVBand="0" w:oddHBand="0" w:evenHBand="0" w:firstRowFirstColumn="0" w:firstRowLastColumn="0" w:lastRowFirstColumn="0" w:lastRowLastColumn="0"/>
            </w:pPr>
            <w:r w:rsidRPr="009140E6">
              <w:t>Contact(s)</w:t>
            </w:r>
          </w:p>
        </w:tc>
        <w:tc>
          <w:tcPr>
            <w:tcW w:w="7470" w:type="dxa"/>
          </w:tcPr>
          <w:p w14:paraId="76F38679" w14:textId="77777777" w:rsidR="00902FE4" w:rsidRPr="009140E6" w:rsidRDefault="00902FE4" w:rsidP="00744999">
            <w:pPr>
              <w:cnfStyle w:val="100000000000" w:firstRow="1" w:lastRow="0" w:firstColumn="0" w:lastColumn="0" w:oddVBand="0" w:evenVBand="0" w:oddHBand="0" w:evenHBand="0" w:firstRowFirstColumn="0" w:firstRowLastColumn="0" w:lastRowFirstColumn="0" w:lastRowLastColumn="0"/>
            </w:pPr>
            <w:r w:rsidRPr="009140E6">
              <w:t>Description</w:t>
            </w:r>
          </w:p>
        </w:tc>
      </w:tr>
      <w:tr w:rsidR="00902FE4" w14:paraId="1B75C5AC" w14:textId="77777777" w:rsidTr="0074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3D656882" w14:textId="77777777" w:rsidR="00902FE4" w:rsidRPr="00A51C09" w:rsidRDefault="00902FE4" w:rsidP="00744999">
            <w:pPr>
              <w:rPr>
                <w:rFonts w:ascii="Times New Roman" w:eastAsia="Times New Roman" w:hAnsi="Times New Roman" w:cs="Times New Roman"/>
                <w:color w:val="auto"/>
              </w:rPr>
            </w:pPr>
            <w:r w:rsidRPr="00A51C09">
              <w:rPr>
                <w:rFonts w:ascii="Arial" w:eastAsia="Times New Roman" w:hAnsi="Arial" w:cs="Times New Roman"/>
                <w:color w:val="auto"/>
              </w:rPr>
              <w:t>CTICU/Cardiac Anesthesia</w:t>
            </w:r>
          </w:p>
        </w:tc>
        <w:tc>
          <w:tcPr>
            <w:tcW w:w="3249" w:type="dxa"/>
          </w:tcPr>
          <w:p w14:paraId="76670DC7"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0"/>
                <w:szCs w:val="20"/>
              </w:rPr>
            </w:pPr>
            <w:r w:rsidRPr="009140E6">
              <w:rPr>
                <w:rFonts w:ascii="Arial" w:eastAsia="Times New Roman" w:hAnsi="Arial" w:cs="Times New Roman"/>
                <w:color w:val="auto"/>
                <w:sz w:val="20"/>
                <w:szCs w:val="20"/>
              </w:rPr>
              <w:t xml:space="preserve">ED: Felipe </w:t>
            </w:r>
            <w:proofErr w:type="spellStart"/>
            <w:r w:rsidRPr="009140E6">
              <w:rPr>
                <w:rFonts w:ascii="Arial" w:eastAsia="Times New Roman" w:hAnsi="Arial" w:cs="Times New Roman"/>
                <w:color w:val="auto"/>
                <w:sz w:val="20"/>
                <w:szCs w:val="20"/>
              </w:rPr>
              <w:t>Teran</w:t>
            </w:r>
            <w:proofErr w:type="spellEnd"/>
            <w:r w:rsidRPr="009140E6">
              <w:rPr>
                <w:rFonts w:ascii="Arial" w:eastAsia="Times New Roman" w:hAnsi="Arial" w:cs="Times New Roman"/>
                <w:color w:val="auto"/>
                <w:sz w:val="20"/>
                <w:szCs w:val="20"/>
              </w:rPr>
              <w:t xml:space="preserve"> </w:t>
            </w:r>
          </w:p>
          <w:p w14:paraId="6A88813A" w14:textId="77777777" w:rsidR="00902FE4"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0"/>
                <w:szCs w:val="20"/>
              </w:rPr>
            </w:pPr>
            <w:hyperlink r:id="rId5" w:history="1">
              <w:r w:rsidR="00902FE4" w:rsidRPr="009140E6">
                <w:rPr>
                  <w:rStyle w:val="Hyperlink"/>
                  <w:rFonts w:ascii="Arial" w:eastAsia="Times New Roman" w:hAnsi="Arial" w:cs="Times New Roman"/>
                  <w:sz w:val="20"/>
                  <w:szCs w:val="20"/>
                </w:rPr>
                <w:t>felipeteran@gmail.com</w:t>
              </w:r>
            </w:hyperlink>
          </w:p>
          <w:p w14:paraId="11D28AAE"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0"/>
                <w:szCs w:val="20"/>
              </w:rPr>
            </w:pPr>
            <w:r w:rsidRPr="009140E6">
              <w:rPr>
                <w:rFonts w:ascii="Arial" w:eastAsia="Times New Roman" w:hAnsi="Arial" w:cs="Times New Roman"/>
                <w:color w:val="auto"/>
                <w:sz w:val="20"/>
                <w:szCs w:val="20"/>
              </w:rPr>
              <w:t xml:space="preserve">Mark </w:t>
            </w:r>
            <w:proofErr w:type="spellStart"/>
            <w:r w:rsidRPr="009140E6">
              <w:rPr>
                <w:rFonts w:ascii="Arial" w:eastAsia="Times New Roman" w:hAnsi="Arial" w:cs="Times New Roman"/>
                <w:color w:val="auto"/>
                <w:sz w:val="20"/>
                <w:szCs w:val="20"/>
              </w:rPr>
              <w:t>Andraea</w:t>
            </w:r>
            <w:proofErr w:type="spellEnd"/>
            <w:r w:rsidRPr="009140E6">
              <w:rPr>
                <w:rFonts w:ascii="Arial" w:eastAsia="Times New Roman" w:hAnsi="Arial" w:cs="Times New Roman"/>
                <w:color w:val="auto"/>
                <w:sz w:val="20"/>
                <w:szCs w:val="20"/>
              </w:rPr>
              <w:t xml:space="preserve"> </w:t>
            </w:r>
          </w:p>
          <w:p w14:paraId="551EEB4F" w14:textId="77777777" w:rsidR="00902FE4"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0"/>
                <w:szCs w:val="20"/>
              </w:rPr>
            </w:pPr>
            <w:hyperlink r:id="rId6" w:history="1">
              <w:r w:rsidR="00902FE4" w:rsidRPr="009140E6">
                <w:rPr>
                  <w:rStyle w:val="Hyperlink"/>
                  <w:rFonts w:ascii="Arial" w:eastAsia="Times New Roman" w:hAnsi="Arial" w:cs="Times New Roman"/>
                  <w:sz w:val="20"/>
                  <w:szCs w:val="20"/>
                </w:rPr>
                <w:t>Mark.Andraea@mountsinai.org</w:t>
              </w:r>
            </w:hyperlink>
          </w:p>
          <w:p w14:paraId="1E361516"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0"/>
                <w:szCs w:val="20"/>
              </w:rPr>
            </w:pPr>
          </w:p>
          <w:p w14:paraId="1BD3A93D"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140E6">
              <w:rPr>
                <w:rFonts w:ascii="Arial" w:eastAsia="Times New Roman" w:hAnsi="Arial" w:cs="Times New Roman"/>
                <w:color w:val="auto"/>
                <w:sz w:val="20"/>
                <w:szCs w:val="20"/>
              </w:rPr>
              <w:t xml:space="preserve">Koichi </w:t>
            </w:r>
            <w:proofErr w:type="spellStart"/>
            <w:r w:rsidRPr="009140E6">
              <w:rPr>
                <w:rFonts w:ascii="Arial" w:eastAsia="Times New Roman" w:hAnsi="Arial" w:cs="Times New Roman"/>
                <w:color w:val="auto"/>
                <w:sz w:val="20"/>
                <w:szCs w:val="20"/>
              </w:rPr>
              <w:t>Nomoto</w:t>
            </w:r>
            <w:proofErr w:type="spellEnd"/>
            <w:r w:rsidRPr="009140E6">
              <w:rPr>
                <w:rFonts w:ascii="Arial" w:eastAsia="Times New Roman" w:hAnsi="Arial" w:cs="Times New Roman"/>
                <w:color w:val="auto"/>
                <w:sz w:val="20"/>
                <w:szCs w:val="20"/>
              </w:rPr>
              <w:t xml:space="preserve"> (CTICU attending) and Marc Stone (cardiac anesthesia attending)</w:t>
            </w:r>
          </w:p>
        </w:tc>
        <w:tc>
          <w:tcPr>
            <w:tcW w:w="7470" w:type="dxa"/>
          </w:tcPr>
          <w:p w14:paraId="22103E23"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140E6">
              <w:rPr>
                <w:rFonts w:ascii="Arial" w:eastAsia="Times New Roman" w:hAnsi="Arial" w:cs="Arial"/>
                <w:color w:val="000000"/>
                <w:sz w:val="20"/>
                <w:szCs w:val="20"/>
              </w:rPr>
              <w:t xml:space="preserve">Part 1: 2 weeks in CTICU as an observer. Interesting experience learning about mechanical circulatory support, invasive monitoring, cardiac pacing, and the unique </w:t>
            </w:r>
            <w:proofErr w:type="gramStart"/>
            <w:r w:rsidRPr="009140E6">
              <w:rPr>
                <w:rFonts w:ascii="Arial" w:eastAsia="Times New Roman" w:hAnsi="Arial" w:cs="Arial"/>
                <w:color w:val="000000"/>
                <w:sz w:val="20"/>
                <w:szCs w:val="20"/>
              </w:rPr>
              <w:t>post operative</w:t>
            </w:r>
            <w:proofErr w:type="gramEnd"/>
            <w:r w:rsidRPr="009140E6">
              <w:rPr>
                <w:rFonts w:ascii="Arial" w:eastAsia="Times New Roman" w:hAnsi="Arial" w:cs="Arial"/>
                <w:color w:val="000000"/>
                <w:sz w:val="20"/>
                <w:szCs w:val="20"/>
              </w:rPr>
              <w:t xml:space="preserve"> care in the </w:t>
            </w:r>
            <w:proofErr w:type="spellStart"/>
            <w:r w:rsidRPr="009140E6">
              <w:rPr>
                <w:rFonts w:ascii="Arial" w:eastAsia="Times New Roman" w:hAnsi="Arial" w:cs="Arial"/>
                <w:color w:val="000000"/>
                <w:sz w:val="20"/>
                <w:szCs w:val="20"/>
              </w:rPr>
              <w:t>CTICU.Part</w:t>
            </w:r>
            <w:proofErr w:type="spellEnd"/>
            <w:r w:rsidRPr="009140E6">
              <w:rPr>
                <w:rFonts w:ascii="Arial" w:eastAsia="Times New Roman" w:hAnsi="Arial" w:cs="Arial"/>
                <w:color w:val="000000"/>
                <w:sz w:val="20"/>
                <w:szCs w:val="20"/>
              </w:rPr>
              <w:t xml:space="preserve"> 2: Cardiac anesthesia for 2 weeks. Excellent experience with TEE (frankly I left the rotation much more comfortable with TEE than TTE). Great people to ask questions about resuscitation, </w:t>
            </w:r>
            <w:proofErr w:type="spellStart"/>
            <w:r w:rsidRPr="009140E6">
              <w:rPr>
                <w:rFonts w:ascii="Arial" w:eastAsia="Times New Roman" w:hAnsi="Arial" w:cs="Arial"/>
                <w:color w:val="000000"/>
                <w:sz w:val="20"/>
                <w:szCs w:val="20"/>
              </w:rPr>
              <w:t>pressor</w:t>
            </w:r>
            <w:proofErr w:type="spellEnd"/>
            <w:r w:rsidRPr="009140E6">
              <w:rPr>
                <w:rFonts w:ascii="Arial" w:eastAsia="Times New Roman" w:hAnsi="Arial" w:cs="Arial"/>
                <w:color w:val="000000"/>
                <w:sz w:val="20"/>
                <w:szCs w:val="20"/>
              </w:rPr>
              <w:t xml:space="preserve"> selection, etc. Got to place TEE probes and intubate a few people. Again, somewhat of a med student experience but overall excellent experience.</w:t>
            </w:r>
          </w:p>
          <w:p w14:paraId="642C884C"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02FE4" w14:paraId="71B4F63C" w14:textId="77777777" w:rsidTr="00744999">
        <w:tc>
          <w:tcPr>
            <w:cnfStyle w:val="001000000000" w:firstRow="0" w:lastRow="0" w:firstColumn="1" w:lastColumn="0" w:oddVBand="0" w:evenVBand="0" w:oddHBand="0" w:evenHBand="0" w:firstRowFirstColumn="0" w:firstRowLastColumn="0" w:lastRowFirstColumn="0" w:lastRowLastColumn="0"/>
            <w:tcW w:w="2709" w:type="dxa"/>
          </w:tcPr>
          <w:p w14:paraId="102D06D8" w14:textId="77777777" w:rsidR="00902FE4" w:rsidRPr="00D672F7" w:rsidRDefault="00902FE4" w:rsidP="00744999">
            <w:pPr>
              <w:rPr>
                <w:rFonts w:ascii="Arial" w:eastAsia="Times New Roman" w:hAnsi="Arial" w:cs="Arial"/>
                <w:color w:val="auto"/>
                <w:sz w:val="22"/>
                <w:szCs w:val="22"/>
              </w:rPr>
            </w:pPr>
            <w:r w:rsidRPr="00D672F7">
              <w:rPr>
                <w:rFonts w:ascii="Arial" w:eastAsia="Times New Roman" w:hAnsi="Arial" w:cs="Arial"/>
                <w:color w:val="auto"/>
                <w:sz w:val="22"/>
                <w:szCs w:val="22"/>
              </w:rPr>
              <w:t>NSICU</w:t>
            </w:r>
          </w:p>
        </w:tc>
        <w:tc>
          <w:tcPr>
            <w:tcW w:w="3249" w:type="dxa"/>
          </w:tcPr>
          <w:p w14:paraId="2A6C3827"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roofErr w:type="spellStart"/>
            <w:r w:rsidRPr="009140E6">
              <w:rPr>
                <w:rFonts w:ascii="Arial" w:hAnsi="Arial" w:cs="Arial"/>
                <w:color w:val="auto"/>
                <w:sz w:val="20"/>
                <w:szCs w:val="20"/>
              </w:rPr>
              <w:t>Cappi</w:t>
            </w:r>
            <w:proofErr w:type="spellEnd"/>
            <w:r w:rsidRPr="009140E6">
              <w:rPr>
                <w:rFonts w:ascii="Arial" w:hAnsi="Arial" w:cs="Arial"/>
                <w:color w:val="auto"/>
                <w:sz w:val="20"/>
                <w:szCs w:val="20"/>
              </w:rPr>
              <w:t xml:space="preserve"> Lay</w:t>
            </w:r>
          </w:p>
        </w:tc>
        <w:tc>
          <w:tcPr>
            <w:tcW w:w="7470" w:type="dxa"/>
          </w:tcPr>
          <w:p w14:paraId="14B3060A"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No overnights, 2 or 4 week block in NSICU with procedure opportunities. </w:t>
            </w:r>
            <w:r w:rsidRPr="009140E6">
              <w:rPr>
                <w:rFonts w:ascii="Arial" w:hAnsi="Arial" w:cs="Arial"/>
                <w:color w:val="auto"/>
                <w:sz w:val="20"/>
                <w:szCs w:val="20"/>
                <w:highlight w:val="yellow"/>
              </w:rPr>
              <w:t>See cover letter and description sheet for more information.</w:t>
            </w:r>
            <w:r w:rsidRPr="009140E6">
              <w:rPr>
                <w:rFonts w:ascii="Arial" w:hAnsi="Arial" w:cs="Arial"/>
                <w:color w:val="auto"/>
                <w:sz w:val="20"/>
                <w:szCs w:val="20"/>
              </w:rPr>
              <w:t xml:space="preserve"> </w:t>
            </w:r>
          </w:p>
          <w:p w14:paraId="32FB6741"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902FE4" w14:paraId="18C420DA" w14:textId="77777777" w:rsidTr="0074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465762E4" w14:textId="77777777" w:rsidR="00902FE4" w:rsidRPr="00D672F7" w:rsidRDefault="00902FE4" w:rsidP="00744999">
            <w:pPr>
              <w:rPr>
                <w:rFonts w:ascii="Arial" w:hAnsi="Arial" w:cs="Arial"/>
                <w:color w:val="auto"/>
              </w:rPr>
            </w:pPr>
            <w:r w:rsidRPr="00D672F7">
              <w:rPr>
                <w:rFonts w:ascii="Arial" w:hAnsi="Arial" w:cs="Arial"/>
                <w:color w:val="auto"/>
              </w:rPr>
              <w:t>Sports Medicine</w:t>
            </w:r>
          </w:p>
        </w:tc>
        <w:tc>
          <w:tcPr>
            <w:tcW w:w="3249" w:type="dxa"/>
          </w:tcPr>
          <w:p w14:paraId="1EDA64EC"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Melissa </w:t>
            </w:r>
            <w:proofErr w:type="spellStart"/>
            <w:r w:rsidRPr="009140E6">
              <w:rPr>
                <w:rFonts w:ascii="Arial" w:hAnsi="Arial" w:cs="Arial"/>
                <w:color w:val="auto"/>
                <w:sz w:val="20"/>
                <w:szCs w:val="20"/>
              </w:rPr>
              <w:t>Lieber</w:t>
            </w:r>
            <w:proofErr w:type="spellEnd"/>
          </w:p>
          <w:p w14:paraId="3B5E6AE8" w14:textId="11E8668D" w:rsidR="00902FE4"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7" w:history="1">
              <w:r w:rsidR="00902FE4" w:rsidRPr="009140E6">
                <w:rPr>
                  <w:rStyle w:val="Hyperlink"/>
                  <w:rFonts w:ascii="Arial" w:hAnsi="Arial" w:cs="Arial"/>
                  <w:sz w:val="20"/>
                  <w:szCs w:val="20"/>
                </w:rPr>
                <w:t>Melissa.Lieber@mountsinai.org</w:t>
              </w:r>
            </w:hyperlink>
          </w:p>
          <w:p w14:paraId="2179B1DA"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470" w:type="dxa"/>
          </w:tcPr>
          <w:p w14:paraId="54A8B6AF"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Spend time in her clinic and possibly clinics of affiliated MDs.</w:t>
            </w:r>
          </w:p>
          <w:p w14:paraId="67754425"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902FE4" w14:paraId="7D1BCFE0" w14:textId="77777777" w:rsidTr="00744999">
        <w:tc>
          <w:tcPr>
            <w:cnfStyle w:val="001000000000" w:firstRow="0" w:lastRow="0" w:firstColumn="1" w:lastColumn="0" w:oddVBand="0" w:evenVBand="0" w:oddHBand="0" w:evenHBand="0" w:firstRowFirstColumn="0" w:firstRowLastColumn="0" w:lastRowFirstColumn="0" w:lastRowLastColumn="0"/>
            <w:tcW w:w="2709" w:type="dxa"/>
          </w:tcPr>
          <w:p w14:paraId="372D03C4" w14:textId="30381076" w:rsidR="00902FE4" w:rsidRPr="00D672F7" w:rsidRDefault="00902FE4" w:rsidP="00744999">
            <w:pPr>
              <w:rPr>
                <w:rFonts w:ascii="Arial" w:hAnsi="Arial" w:cs="Arial"/>
                <w:color w:val="auto"/>
              </w:rPr>
            </w:pPr>
            <w:r w:rsidRPr="00D672F7">
              <w:rPr>
                <w:rFonts w:ascii="Arial" w:hAnsi="Arial" w:cs="Arial"/>
                <w:color w:val="auto"/>
              </w:rPr>
              <w:t>Administration</w:t>
            </w:r>
          </w:p>
        </w:tc>
        <w:tc>
          <w:tcPr>
            <w:tcW w:w="3249" w:type="dxa"/>
          </w:tcPr>
          <w:p w14:paraId="05039BCF"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u w:val="single"/>
              </w:rPr>
              <w:t>Sinai</w:t>
            </w:r>
            <w:r w:rsidRPr="009140E6">
              <w:rPr>
                <w:rFonts w:ascii="Arial" w:hAnsi="Arial" w:cs="Arial"/>
                <w:color w:val="auto"/>
                <w:sz w:val="20"/>
                <w:szCs w:val="20"/>
              </w:rPr>
              <w:t xml:space="preserve">: Adam </w:t>
            </w:r>
            <w:proofErr w:type="spellStart"/>
            <w:r w:rsidRPr="009140E6">
              <w:rPr>
                <w:rFonts w:ascii="Arial" w:hAnsi="Arial" w:cs="Arial"/>
                <w:color w:val="auto"/>
                <w:sz w:val="20"/>
                <w:szCs w:val="20"/>
              </w:rPr>
              <w:t>Nevel</w:t>
            </w:r>
            <w:proofErr w:type="spellEnd"/>
            <w:r w:rsidRPr="009140E6">
              <w:rPr>
                <w:rFonts w:ascii="Arial" w:hAnsi="Arial" w:cs="Arial"/>
                <w:color w:val="auto"/>
                <w:sz w:val="20"/>
                <w:szCs w:val="20"/>
              </w:rPr>
              <w:t xml:space="preserve"> </w:t>
            </w:r>
          </w:p>
          <w:p w14:paraId="5124AF62" w14:textId="11A7A8AE" w:rsidR="00902FE4" w:rsidRPr="009140E6" w:rsidRDefault="00DD1ED4" w:rsidP="007449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 w:history="1">
              <w:r w:rsidR="00902FE4" w:rsidRPr="009140E6">
                <w:rPr>
                  <w:rStyle w:val="Hyperlink"/>
                  <w:rFonts w:ascii="Arial" w:hAnsi="Arial" w:cs="Arial"/>
                  <w:sz w:val="20"/>
                  <w:szCs w:val="20"/>
                </w:rPr>
                <w:t>Adam.Nevel@mountsinai.org</w:t>
              </w:r>
            </w:hyperlink>
          </w:p>
          <w:p w14:paraId="6FAE0B81"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24E45C6B"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u w:val="single"/>
              </w:rPr>
              <w:t>Elmhurst:</w:t>
            </w:r>
            <w:r w:rsidRPr="009140E6">
              <w:rPr>
                <w:rFonts w:ascii="Arial" w:hAnsi="Arial" w:cs="Arial"/>
                <w:color w:val="auto"/>
                <w:sz w:val="20"/>
                <w:szCs w:val="20"/>
              </w:rPr>
              <w:t xml:space="preserve"> Phillip </w:t>
            </w:r>
            <w:proofErr w:type="spellStart"/>
            <w:r w:rsidRPr="009140E6">
              <w:rPr>
                <w:rFonts w:ascii="Arial" w:hAnsi="Arial" w:cs="Arial"/>
                <w:color w:val="auto"/>
                <w:sz w:val="20"/>
                <w:szCs w:val="20"/>
              </w:rPr>
              <w:t>Fairweather</w:t>
            </w:r>
            <w:proofErr w:type="spellEnd"/>
            <w:r w:rsidRPr="009140E6">
              <w:rPr>
                <w:rFonts w:ascii="Arial" w:hAnsi="Arial" w:cs="Arial"/>
                <w:color w:val="auto"/>
                <w:sz w:val="20"/>
                <w:szCs w:val="20"/>
              </w:rPr>
              <w:t xml:space="preserve"> </w:t>
            </w:r>
          </w:p>
          <w:p w14:paraId="75286998" w14:textId="34BB372E" w:rsidR="00902FE4" w:rsidRPr="009140E6" w:rsidRDefault="00DD1ED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9" w:history="1">
              <w:r w:rsidR="00902FE4" w:rsidRPr="009140E6">
                <w:rPr>
                  <w:rStyle w:val="Hyperlink"/>
                  <w:rFonts w:ascii="Arial" w:hAnsi="Arial" w:cs="Arial"/>
                  <w:sz w:val="20"/>
                  <w:szCs w:val="20"/>
                </w:rPr>
                <w:t>fairwaep@nychhc.org</w:t>
              </w:r>
            </w:hyperlink>
          </w:p>
          <w:p w14:paraId="410D4274"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roofErr w:type="gramStart"/>
            <w:r w:rsidRPr="009140E6">
              <w:rPr>
                <w:rFonts w:ascii="Arial" w:hAnsi="Arial" w:cs="Arial"/>
                <w:color w:val="auto"/>
                <w:sz w:val="20"/>
                <w:szCs w:val="20"/>
              </w:rPr>
              <w:t>or</w:t>
            </w:r>
            <w:proofErr w:type="gramEnd"/>
            <w:r w:rsidRPr="009140E6">
              <w:rPr>
                <w:rFonts w:ascii="Arial" w:hAnsi="Arial" w:cs="Arial"/>
                <w:color w:val="auto"/>
                <w:sz w:val="20"/>
                <w:szCs w:val="20"/>
              </w:rPr>
              <w:t xml:space="preserve"> Stuart Kessler</w:t>
            </w:r>
          </w:p>
          <w:p w14:paraId="02B42B5F" w14:textId="217DA4CA" w:rsidR="00902FE4" w:rsidRPr="009140E6" w:rsidRDefault="00DD1ED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10" w:history="1">
              <w:r w:rsidR="00902FE4" w:rsidRPr="009140E6">
                <w:rPr>
                  <w:rStyle w:val="Hyperlink"/>
                  <w:rFonts w:ascii="Arial" w:hAnsi="Arial" w:cs="Arial"/>
                  <w:sz w:val="20"/>
                  <w:szCs w:val="20"/>
                </w:rPr>
                <w:t>kesslers@nychhc.org</w:t>
              </w:r>
            </w:hyperlink>
          </w:p>
          <w:p w14:paraId="54F6555C" w14:textId="3D2B4BF1"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470" w:type="dxa"/>
          </w:tcPr>
          <w:p w14:paraId="09359E7D" w14:textId="6C27A881"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At Sinai: </w:t>
            </w:r>
            <w:r w:rsidRPr="009140E6">
              <w:rPr>
                <w:rFonts w:ascii="Arial" w:hAnsi="Arial" w:cs="Arial"/>
                <w:color w:val="auto"/>
                <w:sz w:val="20"/>
                <w:szCs w:val="20"/>
                <w:highlight w:val="yellow"/>
              </w:rPr>
              <w:t>see document link below table.</w:t>
            </w:r>
            <w:r w:rsidRPr="009140E6">
              <w:rPr>
                <w:rFonts w:ascii="Arial" w:hAnsi="Arial" w:cs="Arial"/>
                <w:color w:val="auto"/>
                <w:sz w:val="20"/>
                <w:szCs w:val="20"/>
              </w:rPr>
              <w:t xml:space="preserve"> Reading curriculum plus attending meetings at the department, hospital and system level.</w:t>
            </w:r>
          </w:p>
          <w:p w14:paraId="02FC520D"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90DE2BF"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At Elmhurst: go to a variety of quality and administrative meetings at the department and hospital level with administrative leaders. Opportunities to perform short-term projects.  </w:t>
            </w:r>
          </w:p>
          <w:p w14:paraId="54C0A236"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902FE4" w14:paraId="4AE4F814" w14:textId="77777777" w:rsidTr="0074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2F02B18C" w14:textId="54F0859F" w:rsidR="00902FE4" w:rsidRPr="00D672F7" w:rsidRDefault="00902FE4" w:rsidP="00744999">
            <w:pPr>
              <w:rPr>
                <w:rFonts w:ascii="Arial" w:hAnsi="Arial" w:cs="Arial"/>
                <w:color w:val="auto"/>
              </w:rPr>
            </w:pPr>
            <w:r w:rsidRPr="00D672F7">
              <w:rPr>
                <w:rFonts w:ascii="Arial" w:hAnsi="Arial" w:cs="Arial"/>
                <w:color w:val="auto"/>
              </w:rPr>
              <w:t>Regional Anesthesia</w:t>
            </w:r>
          </w:p>
        </w:tc>
        <w:tc>
          <w:tcPr>
            <w:tcW w:w="3249" w:type="dxa"/>
          </w:tcPr>
          <w:p w14:paraId="4BF8712C" w14:textId="77777777" w:rsidR="00E601A5"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Stephen </w:t>
            </w:r>
            <w:proofErr w:type="spellStart"/>
            <w:r w:rsidRPr="009140E6">
              <w:rPr>
                <w:rFonts w:ascii="Arial" w:hAnsi="Arial" w:cs="Arial"/>
                <w:color w:val="auto"/>
                <w:sz w:val="20"/>
                <w:szCs w:val="20"/>
              </w:rPr>
              <w:t>Alerhand</w:t>
            </w:r>
            <w:proofErr w:type="spellEnd"/>
          </w:p>
          <w:p w14:paraId="3CFE3B63" w14:textId="751E0D4D" w:rsidR="00E601A5"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11" w:history="1">
              <w:r w:rsidR="00E601A5" w:rsidRPr="009140E6">
                <w:rPr>
                  <w:rStyle w:val="Hyperlink"/>
                  <w:rFonts w:ascii="Arial" w:hAnsi="Arial" w:cs="Arial"/>
                  <w:sz w:val="20"/>
                  <w:szCs w:val="20"/>
                </w:rPr>
                <w:t>Stephen.alerhand@gmail.com</w:t>
              </w:r>
            </w:hyperlink>
          </w:p>
          <w:p w14:paraId="45211D5D" w14:textId="77777777" w:rsidR="00E601A5"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 </w:t>
            </w:r>
            <w:proofErr w:type="gramStart"/>
            <w:r w:rsidRPr="009140E6">
              <w:rPr>
                <w:rFonts w:ascii="Arial" w:hAnsi="Arial" w:cs="Arial"/>
                <w:color w:val="auto"/>
                <w:sz w:val="20"/>
                <w:szCs w:val="20"/>
              </w:rPr>
              <w:t>or</w:t>
            </w:r>
            <w:proofErr w:type="gramEnd"/>
            <w:r w:rsidRPr="009140E6">
              <w:rPr>
                <w:rFonts w:ascii="Arial" w:hAnsi="Arial" w:cs="Arial"/>
                <w:color w:val="auto"/>
                <w:sz w:val="20"/>
                <w:szCs w:val="20"/>
              </w:rPr>
              <w:t xml:space="preserve"> Bret Nelson </w:t>
            </w:r>
          </w:p>
          <w:p w14:paraId="481EECD1" w14:textId="59964691" w:rsidR="00E601A5"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12" w:history="1">
              <w:r w:rsidR="00E601A5" w:rsidRPr="009140E6">
                <w:rPr>
                  <w:rStyle w:val="Hyperlink"/>
                  <w:rFonts w:ascii="Arial" w:hAnsi="Arial" w:cs="Arial"/>
                  <w:sz w:val="20"/>
                  <w:szCs w:val="20"/>
                </w:rPr>
                <w:t>Bret.Neselon@mountsinai.org</w:t>
              </w:r>
            </w:hyperlink>
          </w:p>
          <w:p w14:paraId="1562145D" w14:textId="2270454A"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roofErr w:type="gramStart"/>
            <w:r w:rsidRPr="009140E6">
              <w:rPr>
                <w:rFonts w:ascii="Arial" w:hAnsi="Arial" w:cs="Arial"/>
                <w:color w:val="auto"/>
                <w:sz w:val="20"/>
                <w:szCs w:val="20"/>
              </w:rPr>
              <w:t>can</w:t>
            </w:r>
            <w:proofErr w:type="gramEnd"/>
            <w:r w:rsidRPr="009140E6">
              <w:rPr>
                <w:rFonts w:ascii="Arial" w:hAnsi="Arial" w:cs="Arial"/>
                <w:color w:val="auto"/>
                <w:sz w:val="20"/>
                <w:szCs w:val="20"/>
              </w:rPr>
              <w:t xml:space="preserve"> put you in contact with anesthesia.</w:t>
            </w:r>
          </w:p>
          <w:p w14:paraId="6EB3F8B7"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470" w:type="dxa"/>
          </w:tcPr>
          <w:p w14:paraId="095988E2"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highlight w:val="yellow"/>
              </w:rPr>
              <w:t>See provided document.</w:t>
            </w:r>
            <w:r w:rsidRPr="009140E6">
              <w:rPr>
                <w:rFonts w:ascii="Arial" w:hAnsi="Arial" w:cs="Arial"/>
                <w:color w:val="auto"/>
                <w:sz w:val="20"/>
                <w:szCs w:val="20"/>
              </w:rPr>
              <w:t xml:space="preserve"> </w:t>
            </w:r>
          </w:p>
        </w:tc>
      </w:tr>
      <w:tr w:rsidR="00902FE4" w14:paraId="3D9DC926" w14:textId="77777777" w:rsidTr="00744999">
        <w:tc>
          <w:tcPr>
            <w:cnfStyle w:val="001000000000" w:firstRow="0" w:lastRow="0" w:firstColumn="1" w:lastColumn="0" w:oddVBand="0" w:evenVBand="0" w:oddHBand="0" w:evenHBand="0" w:firstRowFirstColumn="0" w:firstRowLastColumn="0" w:lastRowFirstColumn="0" w:lastRowLastColumn="0"/>
            <w:tcW w:w="2709" w:type="dxa"/>
          </w:tcPr>
          <w:p w14:paraId="4D0DF706" w14:textId="656FEBF5" w:rsidR="00902FE4" w:rsidRPr="002D34BB" w:rsidRDefault="00902FE4" w:rsidP="00744999">
            <w:pPr>
              <w:rPr>
                <w:rFonts w:ascii="Arial" w:hAnsi="Arial" w:cs="Arial"/>
                <w:color w:val="auto"/>
              </w:rPr>
            </w:pPr>
            <w:r w:rsidRPr="002D34BB">
              <w:rPr>
                <w:rFonts w:ascii="Arial" w:hAnsi="Arial" w:cs="Arial"/>
                <w:color w:val="auto"/>
              </w:rPr>
              <w:t>Radiology</w:t>
            </w:r>
          </w:p>
        </w:tc>
        <w:tc>
          <w:tcPr>
            <w:tcW w:w="3249" w:type="dxa"/>
          </w:tcPr>
          <w:p w14:paraId="7B9A2B5F" w14:textId="11176870" w:rsidR="00DA6E62"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Katherine Wang (Elaine Rabin</w:t>
            </w:r>
            <w:r w:rsidR="00DA6E62" w:rsidRPr="009140E6">
              <w:rPr>
                <w:rFonts w:ascii="Arial" w:hAnsi="Arial" w:cs="Arial"/>
                <w:color w:val="auto"/>
                <w:sz w:val="20"/>
                <w:szCs w:val="20"/>
              </w:rPr>
              <w:t xml:space="preserve"> </w:t>
            </w:r>
            <w:hyperlink r:id="rId13" w:history="1">
              <w:r w:rsidR="00DA6E62" w:rsidRPr="009140E6">
                <w:rPr>
                  <w:rStyle w:val="Hyperlink"/>
                  <w:rFonts w:ascii="Arial" w:hAnsi="Arial" w:cs="Arial"/>
                  <w:sz w:val="20"/>
                  <w:szCs w:val="20"/>
                </w:rPr>
                <w:t>Elaine.Rabin@mssm.edu</w:t>
              </w:r>
            </w:hyperlink>
          </w:p>
          <w:p w14:paraId="2BCA8044"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 </w:t>
            </w:r>
            <w:proofErr w:type="gramStart"/>
            <w:r w:rsidRPr="009140E6">
              <w:rPr>
                <w:rFonts w:ascii="Arial" w:hAnsi="Arial" w:cs="Arial"/>
                <w:color w:val="auto"/>
                <w:sz w:val="20"/>
                <w:szCs w:val="20"/>
              </w:rPr>
              <w:t>can</w:t>
            </w:r>
            <w:proofErr w:type="gramEnd"/>
            <w:r w:rsidRPr="009140E6">
              <w:rPr>
                <w:rFonts w:ascii="Arial" w:hAnsi="Arial" w:cs="Arial"/>
                <w:color w:val="auto"/>
                <w:sz w:val="20"/>
                <w:szCs w:val="20"/>
              </w:rPr>
              <w:t xml:space="preserve"> put you in touch with her.)</w:t>
            </w:r>
          </w:p>
        </w:tc>
        <w:tc>
          <w:tcPr>
            <w:tcW w:w="7470" w:type="dxa"/>
          </w:tcPr>
          <w:p w14:paraId="12A77770"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Spend time in various reading rooms. Dr. Stern (Shelly Jacobson’s nephew) is the most </w:t>
            </w:r>
            <w:proofErr w:type="gramStart"/>
            <w:r w:rsidRPr="009140E6">
              <w:rPr>
                <w:rFonts w:ascii="Arial" w:hAnsi="Arial" w:cs="Arial"/>
                <w:color w:val="auto"/>
                <w:sz w:val="20"/>
                <w:szCs w:val="20"/>
              </w:rPr>
              <w:t>renown</w:t>
            </w:r>
            <w:proofErr w:type="gramEnd"/>
            <w:r w:rsidRPr="009140E6">
              <w:rPr>
                <w:rFonts w:ascii="Arial" w:hAnsi="Arial" w:cs="Arial"/>
                <w:color w:val="auto"/>
                <w:sz w:val="20"/>
                <w:szCs w:val="20"/>
              </w:rPr>
              <w:t xml:space="preserve"> teacher, though he often has a gaggle of medical students and various other residents with him so the teaching is not always to EM resident level. </w:t>
            </w:r>
          </w:p>
        </w:tc>
      </w:tr>
      <w:tr w:rsidR="00902FE4" w14:paraId="434C2F70" w14:textId="77777777" w:rsidTr="0074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693A78E4" w14:textId="647ED352" w:rsidR="00902FE4" w:rsidRDefault="00902FE4" w:rsidP="00744999">
            <w:pPr>
              <w:rPr>
                <w:rFonts w:ascii="Arial" w:hAnsi="Arial" w:cs="Arial"/>
                <w:color w:val="auto"/>
              </w:rPr>
            </w:pPr>
            <w:r w:rsidRPr="002D34BB">
              <w:rPr>
                <w:rFonts w:ascii="Arial" w:hAnsi="Arial" w:cs="Arial"/>
                <w:color w:val="auto"/>
              </w:rPr>
              <w:t>Wellness</w:t>
            </w:r>
          </w:p>
          <w:p w14:paraId="033CA49D" w14:textId="77777777" w:rsidR="00902FE4" w:rsidRPr="002D34BB" w:rsidRDefault="00902FE4" w:rsidP="00744999">
            <w:pPr>
              <w:rPr>
                <w:rFonts w:ascii="Arial" w:hAnsi="Arial" w:cs="Arial"/>
                <w:color w:val="auto"/>
              </w:rPr>
            </w:pPr>
          </w:p>
        </w:tc>
        <w:tc>
          <w:tcPr>
            <w:tcW w:w="3249" w:type="dxa"/>
          </w:tcPr>
          <w:p w14:paraId="4883D016" w14:textId="77777777" w:rsidR="00902FE4" w:rsidRPr="009140E6" w:rsidRDefault="00902FE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Arlene Chung</w:t>
            </w:r>
          </w:p>
        </w:tc>
        <w:tc>
          <w:tcPr>
            <w:tcW w:w="7470" w:type="dxa"/>
          </w:tcPr>
          <w:p w14:paraId="03D2A68D" w14:textId="0FB99A67" w:rsidR="00902FE4" w:rsidRPr="009140E6"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DD1ED4">
              <w:rPr>
                <w:rFonts w:ascii="Arial" w:hAnsi="Arial" w:cs="Arial"/>
                <w:color w:val="auto"/>
                <w:sz w:val="20"/>
                <w:szCs w:val="20"/>
                <w:highlight w:val="yellow"/>
              </w:rPr>
              <w:t>See provided document</w:t>
            </w:r>
          </w:p>
        </w:tc>
      </w:tr>
      <w:tr w:rsidR="00902FE4" w14:paraId="1221ACB7" w14:textId="77777777" w:rsidTr="009140E6">
        <w:trPr>
          <w:trHeight w:val="625"/>
        </w:trPr>
        <w:tc>
          <w:tcPr>
            <w:cnfStyle w:val="001000000000" w:firstRow="0" w:lastRow="0" w:firstColumn="1" w:lastColumn="0" w:oddVBand="0" w:evenVBand="0" w:oddHBand="0" w:evenHBand="0" w:firstRowFirstColumn="0" w:firstRowLastColumn="0" w:lastRowFirstColumn="0" w:lastRowLastColumn="0"/>
            <w:tcW w:w="2709" w:type="dxa"/>
          </w:tcPr>
          <w:p w14:paraId="5CC4A8B6" w14:textId="77777777" w:rsidR="00902FE4" w:rsidRPr="002D34BB" w:rsidRDefault="00902FE4" w:rsidP="00744999">
            <w:pPr>
              <w:rPr>
                <w:rFonts w:ascii="Arial" w:hAnsi="Arial" w:cs="Arial"/>
                <w:color w:val="auto"/>
              </w:rPr>
            </w:pPr>
            <w:r w:rsidRPr="002D34BB">
              <w:rPr>
                <w:rFonts w:ascii="Arial" w:hAnsi="Arial" w:cs="Arial"/>
                <w:color w:val="auto"/>
              </w:rPr>
              <w:t>Health Policy</w:t>
            </w:r>
          </w:p>
        </w:tc>
        <w:tc>
          <w:tcPr>
            <w:tcW w:w="3249" w:type="dxa"/>
          </w:tcPr>
          <w:p w14:paraId="24CDF699"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Elaine Rabin</w:t>
            </w:r>
          </w:p>
          <w:p w14:paraId="4068868B" w14:textId="4B7C2BC6" w:rsidR="00234952" w:rsidRPr="009140E6" w:rsidRDefault="00DD1ED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14" w:history="1">
              <w:r w:rsidR="00234952" w:rsidRPr="009140E6">
                <w:rPr>
                  <w:rStyle w:val="Hyperlink"/>
                  <w:rFonts w:ascii="Arial" w:hAnsi="Arial" w:cs="Arial"/>
                  <w:sz w:val="20"/>
                  <w:szCs w:val="20"/>
                </w:rPr>
                <w:t>Elaine.Rabin@mssm.edu</w:t>
              </w:r>
            </w:hyperlink>
          </w:p>
          <w:p w14:paraId="7F8943D3" w14:textId="0C7A06EE" w:rsidR="00234952" w:rsidRPr="009140E6" w:rsidRDefault="00234952"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470" w:type="dxa"/>
          </w:tcPr>
          <w:p w14:paraId="4FFC0391" w14:textId="77777777" w:rsidR="00902FE4" w:rsidRPr="009140E6" w:rsidRDefault="00902FE4" w:rsidP="0074499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Based around the Harvard online health policy course, with supplemented readings and discussions of issue(s) of residents’ choice. Participate in peer reviews of health policy studies as available. Go to ACEP Leadership and Advocacy if doing the elective in May (some funding available). </w:t>
            </w:r>
          </w:p>
        </w:tc>
      </w:tr>
      <w:tr w:rsidR="00DD1ED4" w14:paraId="66AA4E79" w14:textId="77777777" w:rsidTr="009140E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709" w:type="dxa"/>
          </w:tcPr>
          <w:p w14:paraId="43E185A9" w14:textId="2E91655B" w:rsidR="00DD1ED4" w:rsidRPr="00DD1ED4" w:rsidRDefault="00DD1ED4" w:rsidP="00744999">
            <w:pPr>
              <w:rPr>
                <w:rFonts w:ascii="Arial" w:hAnsi="Arial" w:cs="Arial"/>
                <w:color w:val="auto"/>
              </w:rPr>
            </w:pPr>
            <w:r>
              <w:rPr>
                <w:rFonts w:ascii="Arial" w:hAnsi="Arial" w:cs="Arial"/>
                <w:color w:val="auto"/>
              </w:rPr>
              <w:t xml:space="preserve">Pediatric </w:t>
            </w:r>
            <w:proofErr w:type="spellStart"/>
            <w:r>
              <w:rPr>
                <w:rFonts w:ascii="Arial" w:hAnsi="Arial" w:cs="Arial"/>
                <w:color w:val="auto"/>
              </w:rPr>
              <w:t>Anesthesa</w:t>
            </w:r>
            <w:proofErr w:type="spellEnd"/>
          </w:p>
        </w:tc>
        <w:tc>
          <w:tcPr>
            <w:tcW w:w="3249" w:type="dxa"/>
          </w:tcPr>
          <w:p w14:paraId="204F5783" w14:textId="77777777" w:rsidR="00DD1ED4"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DD1ED4">
              <w:rPr>
                <w:rFonts w:ascii="Arial" w:hAnsi="Arial" w:cs="Arial"/>
                <w:color w:val="auto"/>
                <w:sz w:val="20"/>
                <w:szCs w:val="20"/>
              </w:rPr>
              <w:t xml:space="preserve">Sylvia </w:t>
            </w:r>
            <w:proofErr w:type="spellStart"/>
            <w:r w:rsidRPr="00DD1ED4">
              <w:rPr>
                <w:rFonts w:ascii="Arial" w:hAnsi="Arial" w:cs="Arial"/>
                <w:color w:val="auto"/>
                <w:sz w:val="20"/>
                <w:szCs w:val="20"/>
              </w:rPr>
              <w:t>Garcica</w:t>
            </w:r>
            <w:proofErr w:type="spellEnd"/>
          </w:p>
          <w:p w14:paraId="3DD16D73" w14:textId="435C3A1D" w:rsidR="00DD1ED4" w:rsidRPr="00DD1ED4"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Sylvia.garcia@mountsinai.org</w:t>
            </w:r>
          </w:p>
        </w:tc>
        <w:tc>
          <w:tcPr>
            <w:tcW w:w="7470" w:type="dxa"/>
          </w:tcPr>
          <w:p w14:paraId="2660B271" w14:textId="3B3348E1" w:rsidR="00DD1ED4" w:rsidRPr="00DD1ED4" w:rsidRDefault="00DD1ED4" w:rsidP="0074499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DD1ED4">
              <w:rPr>
                <w:rFonts w:ascii="Arial" w:hAnsi="Arial" w:cs="Arial"/>
                <w:color w:val="auto"/>
                <w:sz w:val="20"/>
                <w:szCs w:val="20"/>
              </w:rPr>
              <w:t xml:space="preserve">2 weeks of dedicated pediatric anesthesia time. </w:t>
            </w:r>
          </w:p>
        </w:tc>
      </w:tr>
    </w:tbl>
    <w:p w14:paraId="2EEE8F4C" w14:textId="77777777" w:rsidR="00902FE4" w:rsidRDefault="00902FE4"/>
    <w:p w14:paraId="10FC2D88" w14:textId="77777777" w:rsidR="00902FE4" w:rsidRDefault="00902FE4"/>
    <w:p w14:paraId="356B627E" w14:textId="77777777" w:rsidR="00902FE4" w:rsidRDefault="00902FE4"/>
    <w:p w14:paraId="73AE5C6E" w14:textId="77777777" w:rsidR="00902FE4" w:rsidRDefault="00902FE4"/>
    <w:p w14:paraId="4192C192" w14:textId="77777777" w:rsidR="00902FE4" w:rsidRDefault="00902FE4"/>
    <w:p w14:paraId="1C181F3C" w14:textId="77777777" w:rsidR="009140E6" w:rsidRDefault="009140E6"/>
    <w:p w14:paraId="6472FC83" w14:textId="77777777" w:rsidR="009140E6" w:rsidRDefault="009140E6"/>
    <w:p w14:paraId="2A4E24E1" w14:textId="77777777" w:rsidR="009140E6" w:rsidRDefault="009140E6"/>
    <w:p w14:paraId="12E985D0" w14:textId="77777777" w:rsidR="009140E6" w:rsidRDefault="009140E6"/>
    <w:p w14:paraId="23BF2746" w14:textId="77777777" w:rsidR="009140E6" w:rsidRDefault="009140E6"/>
    <w:p w14:paraId="7752706F" w14:textId="77777777" w:rsidR="009140E6" w:rsidRDefault="009140E6"/>
    <w:p w14:paraId="30B04185" w14:textId="77777777" w:rsidR="009140E6" w:rsidRDefault="009140E6"/>
    <w:p w14:paraId="74CE5412" w14:textId="77777777" w:rsidR="009140E6" w:rsidRDefault="009140E6"/>
    <w:p w14:paraId="2A7C1EB1" w14:textId="77777777" w:rsidR="009140E6" w:rsidRDefault="009140E6"/>
    <w:p w14:paraId="76B2325B" w14:textId="77777777" w:rsidR="009140E6" w:rsidRDefault="009140E6"/>
    <w:p w14:paraId="2D42C6E5" w14:textId="77777777" w:rsidR="009140E6" w:rsidRDefault="009140E6"/>
    <w:p w14:paraId="75D50027" w14:textId="77777777" w:rsidR="009140E6" w:rsidRDefault="009140E6"/>
    <w:p w14:paraId="0773C485" w14:textId="77777777" w:rsidR="009140E6" w:rsidRDefault="009140E6"/>
    <w:p w14:paraId="7F46C89A" w14:textId="77777777" w:rsidR="009140E6" w:rsidRDefault="009140E6"/>
    <w:p w14:paraId="598AB52E" w14:textId="77777777" w:rsidR="009140E6" w:rsidRDefault="009140E6"/>
    <w:p w14:paraId="39557BA8" w14:textId="77777777" w:rsidR="009140E6" w:rsidRDefault="009140E6"/>
    <w:p w14:paraId="1F759C9F" w14:textId="77777777" w:rsidR="009140E6" w:rsidRDefault="009140E6"/>
    <w:p w14:paraId="7E064943" w14:textId="77777777" w:rsidR="009140E6" w:rsidRDefault="009140E6"/>
    <w:p w14:paraId="523596CF" w14:textId="77777777" w:rsidR="009140E6" w:rsidRDefault="009140E6"/>
    <w:p w14:paraId="6CE76C9F" w14:textId="77777777" w:rsidR="009140E6" w:rsidRDefault="009140E6"/>
    <w:p w14:paraId="053EFF69" w14:textId="77777777" w:rsidR="009140E6" w:rsidRDefault="009140E6"/>
    <w:p w14:paraId="5CD90522" w14:textId="77777777" w:rsidR="009140E6" w:rsidRDefault="009140E6"/>
    <w:p w14:paraId="0CA6C6B7" w14:textId="77777777" w:rsidR="009140E6" w:rsidRDefault="009140E6"/>
    <w:p w14:paraId="75221A64" w14:textId="77777777" w:rsidR="009140E6" w:rsidRDefault="009140E6"/>
    <w:p w14:paraId="385B6C35" w14:textId="77777777" w:rsidR="009140E6" w:rsidRDefault="009140E6"/>
    <w:p w14:paraId="26530D17" w14:textId="77777777" w:rsidR="009140E6" w:rsidRDefault="009140E6"/>
    <w:p w14:paraId="5B29EB0B" w14:textId="77777777" w:rsidR="009140E6" w:rsidRDefault="009140E6"/>
    <w:p w14:paraId="722AEDF8" w14:textId="77777777" w:rsidR="009140E6" w:rsidRDefault="009140E6"/>
    <w:p w14:paraId="73F82F4A" w14:textId="77777777" w:rsidR="009140E6" w:rsidRDefault="009140E6"/>
    <w:p w14:paraId="5BCC8E5C" w14:textId="1BCA6B59" w:rsidR="00D672F7" w:rsidRDefault="00D672F7">
      <w:r>
        <w:t xml:space="preserve">Link for Sinai </w:t>
      </w:r>
      <w:r>
        <w:lastRenderedPageBreak/>
        <w:t>Admin elective</w:t>
      </w:r>
      <w:r w:rsidR="00DD1ED4">
        <w:t xml:space="preserve"> for Sinai</w:t>
      </w:r>
      <w:r>
        <w:t xml:space="preserve"> (won’t fit in table</w:t>
      </w:r>
      <w:r w:rsidR="00DD1ED4">
        <w:t xml:space="preserve"> above</w:t>
      </w:r>
      <w:r>
        <w:t>):</w:t>
      </w:r>
    </w:p>
    <w:p w14:paraId="6DB2CB96" w14:textId="6437C8CB" w:rsidR="009140E6" w:rsidRDefault="00DD1ED4">
      <w:pPr>
        <w:rPr>
          <w:rStyle w:val="Hyperlink"/>
          <w:rFonts w:ascii="Arial" w:hAnsi="Arial" w:cs="Arial"/>
          <w:sz w:val="20"/>
          <w:szCs w:val="20"/>
        </w:rPr>
      </w:pPr>
      <w:hyperlink r:id="rId15" w:history="1">
        <w:r w:rsidR="008960FC" w:rsidRPr="001E7224">
          <w:rPr>
            <w:rStyle w:val="Hyperlink"/>
            <w:rFonts w:ascii="Arial" w:hAnsi="Arial" w:cs="Arial"/>
            <w:sz w:val="20"/>
            <w:szCs w:val="20"/>
          </w:rPr>
          <w:t>https://msvpn.mssm.edu/f5-w-68747470733a2f2f646f63732e676f6f676c652e636f6d$$/document/d/1RTuDlLtjNQdYtMunqLJqNncsy5p1GgUwPpiWUefIsJY/edit</w:t>
        </w:r>
      </w:hyperlink>
    </w:p>
    <w:p w14:paraId="397FB395" w14:textId="77777777" w:rsidR="00DD1ED4" w:rsidRDefault="00DD1ED4">
      <w:pPr>
        <w:rPr>
          <w:rStyle w:val="Hyperlink"/>
          <w:rFonts w:ascii="Arial" w:hAnsi="Arial" w:cs="Arial"/>
          <w:sz w:val="20"/>
          <w:szCs w:val="20"/>
        </w:rPr>
      </w:pPr>
    </w:p>
    <w:p w14:paraId="73193EC8" w14:textId="77777777" w:rsidR="00DD1ED4" w:rsidRDefault="00DD1ED4">
      <w:pPr>
        <w:rPr>
          <w:rFonts w:ascii="Arial" w:hAnsi="Arial" w:cs="Arial"/>
          <w:sz w:val="20"/>
          <w:szCs w:val="20"/>
        </w:rPr>
      </w:pPr>
    </w:p>
    <w:p w14:paraId="0B69E012" w14:textId="77777777" w:rsidR="00DD1ED4" w:rsidRDefault="00DD1ED4">
      <w:pPr>
        <w:rPr>
          <w:rFonts w:ascii="Arial" w:hAnsi="Arial" w:cs="Arial"/>
          <w:sz w:val="20"/>
          <w:szCs w:val="20"/>
        </w:rPr>
      </w:pPr>
    </w:p>
    <w:p w14:paraId="77C5CDA8" w14:textId="77777777" w:rsidR="00DD1ED4" w:rsidRDefault="00DD1ED4">
      <w:pPr>
        <w:rPr>
          <w:rFonts w:ascii="Arial" w:hAnsi="Arial" w:cs="Arial"/>
          <w:sz w:val="20"/>
          <w:szCs w:val="20"/>
        </w:rPr>
      </w:pPr>
    </w:p>
    <w:p w14:paraId="7A6F8BEE" w14:textId="77777777" w:rsidR="00DD1ED4" w:rsidRPr="009140E6" w:rsidRDefault="00DD1ED4">
      <w:pPr>
        <w:rPr>
          <w:rFonts w:ascii="Arial" w:hAnsi="Arial" w:cs="Arial"/>
          <w:sz w:val="20"/>
          <w:szCs w:val="20"/>
        </w:rPr>
      </w:pPr>
    </w:p>
    <w:tbl>
      <w:tblPr>
        <w:tblStyle w:val="LightShading-Accent3"/>
        <w:tblW w:w="13428" w:type="dxa"/>
        <w:tblLayout w:type="fixed"/>
        <w:tblLook w:val="04A0" w:firstRow="1" w:lastRow="0" w:firstColumn="1" w:lastColumn="0" w:noHBand="0" w:noVBand="1"/>
      </w:tblPr>
      <w:tblGrid>
        <w:gridCol w:w="2268"/>
        <w:gridCol w:w="2250"/>
        <w:gridCol w:w="540"/>
        <w:gridCol w:w="8370"/>
      </w:tblGrid>
      <w:tr w:rsidR="009140E6" w14:paraId="0E17CB1C" w14:textId="77777777" w:rsidTr="00793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9E3C932" w14:textId="77777777" w:rsidR="009140E6" w:rsidRPr="009140E6" w:rsidRDefault="009140E6" w:rsidP="007937A5">
            <w:pPr>
              <w:rPr>
                <w:rFonts w:ascii="Arial" w:hAnsi="Arial" w:cs="Arial"/>
                <w:color w:val="auto"/>
              </w:rPr>
            </w:pPr>
            <w:r w:rsidRPr="009140E6">
              <w:rPr>
                <w:rFonts w:ascii="Arial" w:hAnsi="Arial" w:cs="Arial"/>
                <w:color w:val="auto"/>
              </w:rPr>
              <w:t>Outside</w:t>
            </w:r>
          </w:p>
          <w:p w14:paraId="02AA3957" w14:textId="77777777" w:rsidR="009140E6" w:rsidRPr="009140E6" w:rsidRDefault="009140E6" w:rsidP="007937A5">
            <w:pPr>
              <w:rPr>
                <w:rFonts w:ascii="Arial" w:hAnsi="Arial" w:cs="Arial"/>
                <w:color w:val="auto"/>
              </w:rPr>
            </w:pPr>
            <w:r w:rsidRPr="009140E6">
              <w:rPr>
                <w:rFonts w:ascii="Arial" w:hAnsi="Arial" w:cs="Arial"/>
                <w:color w:val="auto"/>
              </w:rPr>
              <w:t>Elective</w:t>
            </w:r>
          </w:p>
        </w:tc>
        <w:tc>
          <w:tcPr>
            <w:tcW w:w="2250" w:type="dxa"/>
          </w:tcPr>
          <w:p w14:paraId="57667E98" w14:textId="77777777" w:rsidR="009140E6" w:rsidRPr="009140E6" w:rsidRDefault="009140E6" w:rsidP="007937A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140E6">
              <w:rPr>
                <w:rFonts w:ascii="Arial" w:hAnsi="Arial" w:cs="Arial"/>
                <w:color w:val="auto"/>
              </w:rPr>
              <w:t>Contact</w:t>
            </w:r>
          </w:p>
        </w:tc>
        <w:tc>
          <w:tcPr>
            <w:tcW w:w="8910" w:type="dxa"/>
            <w:gridSpan w:val="2"/>
          </w:tcPr>
          <w:p w14:paraId="12136BB5" w14:textId="77777777" w:rsidR="009140E6" w:rsidRPr="009140E6" w:rsidRDefault="009140E6" w:rsidP="007937A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140E6">
              <w:rPr>
                <w:rFonts w:ascii="Arial" w:hAnsi="Arial" w:cs="Arial"/>
                <w:color w:val="auto"/>
              </w:rPr>
              <w:t>Description</w:t>
            </w:r>
          </w:p>
        </w:tc>
      </w:tr>
      <w:tr w:rsidR="009140E6" w14:paraId="0883934A" w14:textId="77777777" w:rsidTr="00793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D7A82B" w14:textId="77777777" w:rsidR="009140E6" w:rsidRDefault="009140E6" w:rsidP="007937A5">
            <w:pPr>
              <w:rPr>
                <w:rFonts w:ascii="Arial" w:hAnsi="Arial" w:cs="Arial"/>
                <w:color w:val="auto"/>
              </w:rPr>
            </w:pPr>
            <w:r>
              <w:rPr>
                <w:rFonts w:ascii="Arial" w:hAnsi="Arial" w:cs="Arial"/>
                <w:color w:val="auto"/>
              </w:rPr>
              <w:t xml:space="preserve">New York City </w:t>
            </w:r>
            <w:proofErr w:type="spellStart"/>
            <w:r>
              <w:rPr>
                <w:rFonts w:ascii="Arial" w:hAnsi="Arial" w:cs="Arial"/>
                <w:color w:val="auto"/>
              </w:rPr>
              <w:t>Deparment</w:t>
            </w:r>
            <w:proofErr w:type="spellEnd"/>
            <w:r>
              <w:rPr>
                <w:rFonts w:ascii="Arial" w:hAnsi="Arial" w:cs="Arial"/>
                <w:color w:val="auto"/>
              </w:rPr>
              <w:t xml:space="preserve"> of Public Health</w:t>
            </w:r>
          </w:p>
          <w:p w14:paraId="095B5FE7" w14:textId="77777777" w:rsidR="009140E6" w:rsidRPr="003156D3" w:rsidRDefault="009140E6" w:rsidP="007937A5">
            <w:pPr>
              <w:rPr>
                <w:rFonts w:ascii="Arial" w:hAnsi="Arial" w:cs="Arial"/>
                <w:color w:val="auto"/>
              </w:rPr>
            </w:pPr>
          </w:p>
        </w:tc>
        <w:tc>
          <w:tcPr>
            <w:tcW w:w="2790" w:type="dxa"/>
            <w:gridSpan w:val="2"/>
          </w:tcPr>
          <w:p w14:paraId="117AD213"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8370" w:type="dxa"/>
          </w:tcPr>
          <w:p w14:paraId="2FD9DC60" w14:textId="77777777" w:rsidR="009140E6" w:rsidRPr="009140E6" w:rsidRDefault="009140E6" w:rsidP="007937A5">
            <w:pPr>
              <w:ind w:right="1129"/>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Elective description at link below table. </w:t>
            </w:r>
          </w:p>
          <w:p w14:paraId="53E80E90"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Possible opportunities to attend Board of Public Health meetings with Dr. Lynne Richardson.</w:t>
            </w:r>
          </w:p>
        </w:tc>
      </w:tr>
      <w:tr w:rsidR="009140E6" w14:paraId="1FE7EBBD" w14:textId="77777777" w:rsidTr="007937A5">
        <w:tc>
          <w:tcPr>
            <w:cnfStyle w:val="001000000000" w:firstRow="0" w:lastRow="0" w:firstColumn="1" w:lastColumn="0" w:oddVBand="0" w:evenVBand="0" w:oddHBand="0" w:evenHBand="0" w:firstRowFirstColumn="0" w:firstRowLastColumn="0" w:lastRowFirstColumn="0" w:lastRowLastColumn="0"/>
            <w:tcW w:w="2268" w:type="dxa"/>
          </w:tcPr>
          <w:p w14:paraId="3AB643B7" w14:textId="77777777" w:rsidR="009140E6" w:rsidRPr="003156D3" w:rsidRDefault="009140E6" w:rsidP="007937A5">
            <w:pPr>
              <w:rPr>
                <w:rFonts w:ascii="Times New Roman" w:eastAsia="Times New Roman" w:hAnsi="Times New Roman" w:cs="Times New Roman"/>
                <w:color w:val="auto"/>
              </w:rPr>
            </w:pPr>
            <w:r w:rsidRPr="003156D3">
              <w:rPr>
                <w:rFonts w:ascii="Arial" w:eastAsia="Times New Roman" w:hAnsi="Arial" w:cs="Arial"/>
                <w:color w:val="auto"/>
              </w:rPr>
              <w:t xml:space="preserve">Indian Health Service- </w:t>
            </w:r>
            <w:proofErr w:type="spellStart"/>
            <w:r w:rsidRPr="003156D3">
              <w:rPr>
                <w:rFonts w:ascii="Arial" w:eastAsia="Times New Roman" w:hAnsi="Arial" w:cs="Arial"/>
                <w:color w:val="auto"/>
              </w:rPr>
              <w:t>Crownpoint</w:t>
            </w:r>
            <w:proofErr w:type="spellEnd"/>
            <w:r w:rsidRPr="003156D3">
              <w:rPr>
                <w:rFonts w:ascii="Arial" w:eastAsia="Times New Roman" w:hAnsi="Arial" w:cs="Arial"/>
                <w:color w:val="auto"/>
              </w:rPr>
              <w:t xml:space="preserve"> ER, </w:t>
            </w:r>
            <w:proofErr w:type="spellStart"/>
            <w:r w:rsidRPr="003156D3">
              <w:rPr>
                <w:rFonts w:ascii="Arial" w:eastAsia="Times New Roman" w:hAnsi="Arial" w:cs="Arial"/>
                <w:color w:val="auto"/>
              </w:rPr>
              <w:t>Crownpoint</w:t>
            </w:r>
            <w:proofErr w:type="spellEnd"/>
            <w:r w:rsidRPr="003156D3">
              <w:rPr>
                <w:rFonts w:ascii="Arial" w:eastAsia="Times New Roman" w:hAnsi="Arial" w:cs="Arial"/>
                <w:color w:val="auto"/>
              </w:rPr>
              <w:t xml:space="preserve"> NM</w:t>
            </w:r>
          </w:p>
          <w:p w14:paraId="7D50A868" w14:textId="77777777" w:rsidR="009140E6" w:rsidRPr="003156D3" w:rsidRDefault="009140E6" w:rsidP="007937A5">
            <w:pPr>
              <w:rPr>
                <w:rFonts w:ascii="Arial" w:hAnsi="Arial" w:cs="Arial"/>
                <w:color w:val="auto"/>
              </w:rPr>
            </w:pPr>
          </w:p>
        </w:tc>
        <w:tc>
          <w:tcPr>
            <w:tcW w:w="2790" w:type="dxa"/>
            <w:gridSpan w:val="2"/>
          </w:tcPr>
          <w:p w14:paraId="1A599153"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Randy </w:t>
            </w:r>
            <w:proofErr w:type="spellStart"/>
            <w:r w:rsidRPr="009140E6">
              <w:rPr>
                <w:rFonts w:ascii="Arial" w:hAnsi="Arial" w:cs="Arial"/>
                <w:color w:val="auto"/>
                <w:sz w:val="20"/>
                <w:szCs w:val="20"/>
              </w:rPr>
              <w:t>Sorge</w:t>
            </w:r>
            <w:proofErr w:type="spellEnd"/>
            <w:r w:rsidRPr="009140E6">
              <w:rPr>
                <w:rFonts w:ascii="Arial" w:hAnsi="Arial" w:cs="Arial"/>
                <w:color w:val="auto"/>
                <w:sz w:val="20"/>
                <w:szCs w:val="20"/>
              </w:rPr>
              <w:t>/</w:t>
            </w:r>
          </w:p>
          <w:p w14:paraId="7928D439"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140E6">
              <w:rPr>
                <w:rFonts w:ascii="Arial" w:eastAsia="Times New Roman" w:hAnsi="Arial" w:cs="Arial"/>
                <w:color w:val="1155CC"/>
                <w:sz w:val="20"/>
                <w:szCs w:val="20"/>
                <w:u w:val="single"/>
              </w:rPr>
              <w:fldChar w:fldCharType="begin"/>
            </w:r>
            <w:r w:rsidRPr="009140E6">
              <w:rPr>
                <w:rFonts w:ascii="Arial" w:eastAsia="Times New Roman" w:hAnsi="Arial" w:cs="Arial"/>
                <w:color w:val="1155CC"/>
                <w:sz w:val="20"/>
                <w:szCs w:val="20"/>
                <w:u w:val="single"/>
              </w:rPr>
              <w:instrText xml:space="preserve"> HYPERLINK "mailto:Benjamin.Stake@ihs.gov" \t "_blank" </w:instrText>
            </w:r>
            <w:r w:rsidRPr="009140E6">
              <w:rPr>
                <w:rFonts w:ascii="Arial" w:eastAsia="Times New Roman" w:hAnsi="Arial" w:cs="Arial"/>
                <w:color w:val="1155CC"/>
                <w:sz w:val="20"/>
                <w:szCs w:val="20"/>
                <w:u w:val="single"/>
              </w:rPr>
              <w:fldChar w:fldCharType="separate"/>
            </w:r>
            <w:r w:rsidRPr="009140E6">
              <w:rPr>
                <w:rStyle w:val="Hyperlink"/>
                <w:rFonts w:ascii="Arial" w:eastAsia="Times New Roman" w:hAnsi="Arial" w:cs="Arial"/>
                <w:sz w:val="20"/>
                <w:szCs w:val="20"/>
              </w:rPr>
              <w:t>Benjamin.Stake@ihs.gov</w:t>
            </w:r>
            <w:r w:rsidRPr="009140E6">
              <w:rPr>
                <w:rFonts w:ascii="Arial" w:eastAsia="Times New Roman" w:hAnsi="Arial" w:cs="Arial"/>
                <w:color w:val="1155CC"/>
                <w:sz w:val="20"/>
                <w:szCs w:val="20"/>
                <w:u w:val="single"/>
              </w:rPr>
              <w:fldChar w:fldCharType="end"/>
            </w:r>
          </w:p>
          <w:p w14:paraId="2E627BF4"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133A1330"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5FEE038"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 xml:space="preserve">** Ben </w:t>
            </w:r>
            <w:proofErr w:type="spellStart"/>
            <w:r w:rsidRPr="009140E6">
              <w:rPr>
                <w:rFonts w:ascii="Arial" w:hAnsi="Arial" w:cs="Arial"/>
                <w:color w:val="auto"/>
                <w:sz w:val="20"/>
                <w:szCs w:val="20"/>
              </w:rPr>
              <w:t>McVane</w:t>
            </w:r>
            <w:proofErr w:type="spellEnd"/>
            <w:r w:rsidRPr="009140E6">
              <w:rPr>
                <w:rFonts w:ascii="Arial" w:hAnsi="Arial" w:cs="Arial"/>
                <w:color w:val="auto"/>
                <w:sz w:val="20"/>
                <w:szCs w:val="20"/>
              </w:rPr>
              <w:t xml:space="preserve"> has also been arranging for a smoother path to an IHS elective. Talk to him too.</w:t>
            </w:r>
          </w:p>
          <w:p w14:paraId="0DEC9EA3"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8370" w:type="dxa"/>
          </w:tcPr>
          <w:p w14:paraId="498E81F8"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140E6">
              <w:rPr>
                <w:rFonts w:ascii="Arial" w:eastAsia="Times New Roman" w:hAnsi="Arial" w:cs="Arial"/>
                <w:color w:val="222222"/>
                <w:sz w:val="20"/>
                <w:szCs w:val="20"/>
              </w:rPr>
              <w:t xml:space="preserve">Flexible dates. Housing provided. Travel and other expenses on you but can use CME/moonlighting. May require significant paperwork in preparation. </w:t>
            </w:r>
          </w:p>
          <w:p w14:paraId="7B1CEE1E"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9140E6" w14:paraId="2417F983" w14:textId="77777777" w:rsidTr="00793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4B686F" w14:textId="77777777" w:rsidR="009140E6" w:rsidRDefault="009140E6" w:rsidP="007937A5">
            <w:pPr>
              <w:rPr>
                <w:rFonts w:ascii="Arial" w:eastAsia="Times New Roman" w:hAnsi="Arial" w:cs="Arial"/>
                <w:color w:val="auto"/>
              </w:rPr>
            </w:pPr>
            <w:r w:rsidRPr="006A372A">
              <w:rPr>
                <w:rFonts w:ascii="Arial" w:eastAsia="Times New Roman" w:hAnsi="Arial" w:cs="Arial"/>
                <w:color w:val="auto"/>
              </w:rPr>
              <w:t>CHOP rapid response team</w:t>
            </w:r>
          </w:p>
          <w:p w14:paraId="2AF23BB3" w14:textId="77777777" w:rsidR="009140E6" w:rsidRPr="006A372A" w:rsidRDefault="009140E6" w:rsidP="007937A5">
            <w:pPr>
              <w:rPr>
                <w:rFonts w:ascii="Arial" w:eastAsia="Times New Roman" w:hAnsi="Arial" w:cs="Arial"/>
                <w:color w:val="auto"/>
              </w:rPr>
            </w:pPr>
          </w:p>
        </w:tc>
        <w:tc>
          <w:tcPr>
            <w:tcW w:w="2790" w:type="dxa"/>
            <w:gridSpan w:val="2"/>
          </w:tcPr>
          <w:p w14:paraId="29E8FF8C"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Sylvia Garcia</w:t>
            </w:r>
          </w:p>
        </w:tc>
        <w:tc>
          <w:tcPr>
            <w:tcW w:w="8370" w:type="dxa"/>
          </w:tcPr>
          <w:p w14:paraId="6AA05634"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0"/>
                <w:szCs w:val="20"/>
              </w:rPr>
            </w:pPr>
            <w:r w:rsidRPr="009140E6">
              <w:rPr>
                <w:rFonts w:ascii="Arial" w:eastAsia="Times New Roman" w:hAnsi="Arial" w:cs="Arial"/>
                <w:color w:val="222222"/>
                <w:sz w:val="20"/>
                <w:szCs w:val="20"/>
              </w:rPr>
              <w:t xml:space="preserve">Work on a team that responds to pediatric codes wherever they occur in the hospital (like Sinai’s RRT). </w:t>
            </w:r>
          </w:p>
        </w:tc>
      </w:tr>
      <w:tr w:rsidR="009140E6" w14:paraId="6183A3AF" w14:textId="77777777" w:rsidTr="007937A5">
        <w:tc>
          <w:tcPr>
            <w:cnfStyle w:val="001000000000" w:firstRow="0" w:lastRow="0" w:firstColumn="1" w:lastColumn="0" w:oddVBand="0" w:evenVBand="0" w:oddHBand="0" w:evenHBand="0" w:firstRowFirstColumn="0" w:firstRowLastColumn="0" w:lastRowFirstColumn="0" w:lastRowLastColumn="0"/>
            <w:tcW w:w="2268" w:type="dxa"/>
          </w:tcPr>
          <w:p w14:paraId="46CBCA4A" w14:textId="77777777" w:rsidR="009140E6" w:rsidRPr="006A372A" w:rsidRDefault="009140E6" w:rsidP="007937A5">
            <w:pPr>
              <w:rPr>
                <w:rFonts w:ascii="Arial" w:eastAsia="Times New Roman" w:hAnsi="Arial" w:cs="Arial"/>
                <w:color w:val="auto"/>
              </w:rPr>
            </w:pPr>
            <w:r w:rsidRPr="006A372A">
              <w:rPr>
                <w:rFonts w:ascii="Arial" w:eastAsia="Times New Roman" w:hAnsi="Arial" w:cs="Arial"/>
                <w:color w:val="auto"/>
              </w:rPr>
              <w:t>Ortho at Big Sky, Montana</w:t>
            </w:r>
          </w:p>
        </w:tc>
        <w:tc>
          <w:tcPr>
            <w:tcW w:w="2790" w:type="dxa"/>
            <w:gridSpan w:val="2"/>
          </w:tcPr>
          <w:p w14:paraId="131C5F76"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Jillian Nickerson</w:t>
            </w:r>
          </w:p>
        </w:tc>
        <w:tc>
          <w:tcPr>
            <w:tcW w:w="8370" w:type="dxa"/>
          </w:tcPr>
          <w:p w14:paraId="4286FEE5"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r w:rsidRPr="009140E6">
              <w:rPr>
                <w:rFonts w:ascii="Arial" w:eastAsia="Times New Roman" w:hAnsi="Arial" w:cs="Arial"/>
                <w:color w:val="222222"/>
                <w:sz w:val="20"/>
                <w:szCs w:val="20"/>
              </w:rPr>
              <w:t xml:space="preserve">Work with an orthopedics group that staffs a ski slope. Mucho practice with reductions and splinting. Ask Jillian for more details after her upcoming rotation. </w:t>
            </w:r>
            <w:r w:rsidRPr="009140E6">
              <w:rPr>
                <w:rFonts w:ascii="Arial" w:eastAsia="Times New Roman" w:hAnsi="Arial" w:cs="Arial"/>
                <w:b/>
                <w:color w:val="222222"/>
                <w:sz w:val="20"/>
                <w:szCs w:val="20"/>
              </w:rPr>
              <w:t xml:space="preserve">Requires &gt; </w:t>
            </w:r>
            <w:proofErr w:type="gramStart"/>
            <w:r w:rsidRPr="009140E6">
              <w:rPr>
                <w:rFonts w:ascii="Arial" w:eastAsia="Times New Roman" w:hAnsi="Arial" w:cs="Arial"/>
                <w:b/>
                <w:color w:val="222222"/>
                <w:sz w:val="20"/>
                <w:szCs w:val="20"/>
              </w:rPr>
              <w:t>1 year</w:t>
            </w:r>
            <w:proofErr w:type="gramEnd"/>
            <w:r w:rsidRPr="009140E6">
              <w:rPr>
                <w:rFonts w:ascii="Arial" w:eastAsia="Times New Roman" w:hAnsi="Arial" w:cs="Arial"/>
                <w:b/>
                <w:color w:val="222222"/>
                <w:sz w:val="20"/>
                <w:szCs w:val="20"/>
              </w:rPr>
              <w:t xml:space="preserve"> lead time to sign up</w:t>
            </w:r>
            <w:r w:rsidRPr="009140E6">
              <w:rPr>
                <w:rFonts w:ascii="Arial" w:eastAsia="Times New Roman" w:hAnsi="Arial" w:cs="Arial"/>
                <w:color w:val="222222"/>
                <w:sz w:val="20"/>
                <w:szCs w:val="20"/>
              </w:rPr>
              <w:t>.</w:t>
            </w:r>
          </w:p>
          <w:p w14:paraId="4FED668A" w14:textId="77777777" w:rsidR="009140E6" w:rsidRPr="009140E6" w:rsidRDefault="009140E6" w:rsidP="00793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p>
        </w:tc>
      </w:tr>
      <w:tr w:rsidR="009140E6" w14:paraId="6F48E288" w14:textId="77777777" w:rsidTr="00793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22B4B77" w14:textId="77777777" w:rsidR="009140E6" w:rsidRPr="003156D3" w:rsidRDefault="009140E6" w:rsidP="007937A5">
            <w:pPr>
              <w:rPr>
                <w:rFonts w:ascii="Arial" w:hAnsi="Arial" w:cs="Arial"/>
                <w:color w:val="auto"/>
              </w:rPr>
            </w:pPr>
            <w:r>
              <w:rPr>
                <w:rFonts w:ascii="Arial" w:hAnsi="Arial" w:cs="Arial"/>
                <w:color w:val="auto"/>
              </w:rPr>
              <w:t>Rural Medicine Elective- Hazard, KY</w:t>
            </w:r>
          </w:p>
        </w:tc>
        <w:tc>
          <w:tcPr>
            <w:tcW w:w="2790" w:type="dxa"/>
            <w:gridSpan w:val="2"/>
          </w:tcPr>
          <w:p w14:paraId="21FAD45F"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Elaine Rabin</w:t>
            </w:r>
          </w:p>
          <w:p w14:paraId="2EB20692" w14:textId="77777777" w:rsidR="009140E6" w:rsidRPr="009140E6" w:rsidRDefault="00DD1ED4"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16" w:history="1">
              <w:r w:rsidR="009140E6" w:rsidRPr="009140E6">
                <w:rPr>
                  <w:rStyle w:val="Hyperlink"/>
                  <w:rFonts w:ascii="Arial" w:hAnsi="Arial" w:cs="Arial"/>
                  <w:sz w:val="20"/>
                  <w:szCs w:val="20"/>
                </w:rPr>
                <w:t>Elaine.Rabin@mountsinai.org</w:t>
              </w:r>
            </w:hyperlink>
          </w:p>
          <w:p w14:paraId="7EB2E281"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FA87C67"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8370" w:type="dxa"/>
          </w:tcPr>
          <w:p w14:paraId="6DB959E6"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40E6">
              <w:rPr>
                <w:rFonts w:ascii="Arial" w:hAnsi="Arial" w:cs="Arial"/>
                <w:color w:val="auto"/>
                <w:sz w:val="20"/>
                <w:szCs w:val="20"/>
              </w:rPr>
              <w:t>Arrangements in process, but would be a rotation at an Appalachian hospital in a town of 17K. The hospital is deep in the mountains in coal-mining country and sees trauma and “everything else”. There are satellite hospitals/</w:t>
            </w:r>
            <w:proofErr w:type="gramStart"/>
            <w:r w:rsidRPr="009140E6">
              <w:rPr>
                <w:rFonts w:ascii="Arial" w:hAnsi="Arial" w:cs="Arial"/>
                <w:color w:val="auto"/>
                <w:sz w:val="20"/>
                <w:szCs w:val="20"/>
              </w:rPr>
              <w:t>clinics which</w:t>
            </w:r>
            <w:proofErr w:type="gramEnd"/>
            <w:r w:rsidRPr="009140E6">
              <w:rPr>
                <w:rFonts w:ascii="Arial" w:hAnsi="Arial" w:cs="Arial"/>
                <w:color w:val="auto"/>
                <w:sz w:val="20"/>
                <w:szCs w:val="20"/>
              </w:rPr>
              <w:t xml:space="preserve"> are small, Community Access Hospitals at which there may also be opportunities. No other EM residents regularly rotate there. For residents seeking a bit of adventure and to get out of their usual surroundings…</w:t>
            </w:r>
          </w:p>
          <w:p w14:paraId="7ABACEA0" w14:textId="77777777" w:rsidR="009140E6" w:rsidRPr="009140E6" w:rsidRDefault="00DD1ED4"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17" w:history="1">
              <w:r w:rsidR="009140E6" w:rsidRPr="009140E6">
                <w:rPr>
                  <w:rStyle w:val="Hyperlink"/>
                  <w:rFonts w:ascii="Arial" w:hAnsi="Arial" w:cs="Arial"/>
                  <w:sz w:val="20"/>
                  <w:szCs w:val="20"/>
                </w:rPr>
                <w:t>http://www.arh.org/locations/hazard/joe_craft_tower/emergency_department.aspx</w:t>
              </w:r>
            </w:hyperlink>
          </w:p>
          <w:p w14:paraId="6B95DCEA" w14:textId="77777777" w:rsidR="009140E6" w:rsidRPr="009140E6" w:rsidRDefault="009140E6" w:rsidP="007937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bl>
    <w:p w14:paraId="7405498E" w14:textId="77777777" w:rsidR="00BC1CBC" w:rsidRDefault="00BC1CBC"/>
    <w:p w14:paraId="4B1F0F14" w14:textId="77777777" w:rsidR="009140E6" w:rsidRDefault="009140E6" w:rsidP="009140E6">
      <w:r>
        <w:t>Link for Department of Public Health elective:</w:t>
      </w:r>
    </w:p>
    <w:p w14:paraId="01924B5C" w14:textId="77777777" w:rsidR="009140E6" w:rsidRPr="00BC1CBC" w:rsidRDefault="00DD1ED4" w:rsidP="009140E6">
      <w:pPr>
        <w:rPr>
          <w:rFonts w:eastAsia="Times New Roman"/>
          <w:sz w:val="20"/>
          <w:szCs w:val="20"/>
        </w:rPr>
      </w:pPr>
      <w:hyperlink r:id="rId18" w:history="1">
        <w:r w:rsidR="009140E6" w:rsidRPr="00BA44D4">
          <w:rPr>
            <w:rStyle w:val="Hyperlink"/>
            <w:rFonts w:ascii="Arial" w:eastAsia="Times New Roman" w:hAnsi="Arial" w:cs="Arial"/>
            <w:sz w:val="20"/>
            <w:szCs w:val="20"/>
          </w:rPr>
          <w:t>https://www1.nyc.gov/assets/doh/downloads/pdf/phmrp/phmrp-elect-brochure.pdf</w:t>
        </w:r>
      </w:hyperlink>
    </w:p>
    <w:p w14:paraId="1DB2B044" w14:textId="77777777" w:rsidR="009140E6" w:rsidRDefault="009140E6"/>
    <w:p w14:paraId="76C8AB8B" w14:textId="77777777" w:rsidR="00DD1ED4" w:rsidRDefault="00DD1ED4">
      <w:bookmarkStart w:id="0" w:name="_GoBack"/>
      <w:bookmarkEnd w:id="0"/>
    </w:p>
    <w:p w14:paraId="205D555F" w14:textId="06C3B991" w:rsidR="006A372A" w:rsidRDefault="006A372A">
      <w:pPr>
        <w:rPr>
          <w:sz w:val="28"/>
          <w:szCs w:val="28"/>
          <w:u w:val="single"/>
        </w:rPr>
      </w:pPr>
      <w:r w:rsidRPr="006A372A">
        <w:rPr>
          <w:sz w:val="28"/>
          <w:szCs w:val="28"/>
          <w:u w:val="single"/>
        </w:rPr>
        <w:t xml:space="preserve">Notes on outside electives in general: </w:t>
      </w:r>
    </w:p>
    <w:p w14:paraId="0C27CE27" w14:textId="77777777" w:rsidR="00F63146" w:rsidRPr="009140E6" w:rsidRDefault="00F63146"/>
    <w:p w14:paraId="776ADB28" w14:textId="4D01548E" w:rsidR="006A372A" w:rsidRDefault="006A372A">
      <w:r w:rsidRPr="006A372A">
        <w:rPr>
          <w:b/>
        </w:rPr>
        <w:t>PLA</w:t>
      </w:r>
      <w:r>
        <w:t>- Mount Sinai covers your malpractice, salary and benefits while you are at outside institutions, but there needs to be a Program Letter of Agreement (PLA) signed by Sinai and the outside institution</w:t>
      </w:r>
      <w:r w:rsidR="009A4451">
        <w:t xml:space="preserve"> before you can go</w:t>
      </w:r>
      <w:r>
        <w:t xml:space="preserve">. Sinai has a generic one but is also willing to use agreements from other hospitals. Clara can give you more details. </w:t>
      </w:r>
      <w:r w:rsidR="009A4451">
        <w:t>Plan some time for the back-and-forth related to this unless there is already a PLA in place for this rotation.</w:t>
      </w:r>
    </w:p>
    <w:p w14:paraId="732AC987" w14:textId="77777777" w:rsidR="006A372A" w:rsidRDefault="006A372A"/>
    <w:p w14:paraId="4B82396D" w14:textId="63D51F79" w:rsidR="006A372A" w:rsidRDefault="006A372A">
      <w:r>
        <w:rPr>
          <w:b/>
        </w:rPr>
        <w:t>Requirements of other states</w:t>
      </w:r>
      <w:r>
        <w:t xml:space="preserve">- Depending on where you are going, you may be required to get a temporary license for that state, and that process may be easy or arduous. </w:t>
      </w:r>
      <w:r w:rsidR="00744999">
        <w:t xml:space="preserve">Multiple residents have gotten stuck with PA in particular. </w:t>
      </w:r>
      <w:r>
        <w:t xml:space="preserve">The institution where you will be should be able to give you that information. </w:t>
      </w:r>
    </w:p>
    <w:p w14:paraId="59AD2E46" w14:textId="77777777" w:rsidR="00744999" w:rsidRDefault="00744999"/>
    <w:p w14:paraId="61B78C8D" w14:textId="5997EAD7" w:rsidR="006A372A" w:rsidRPr="00BC1CBC" w:rsidRDefault="006A372A">
      <w:pPr>
        <w:rPr>
          <w:b/>
        </w:rPr>
      </w:pPr>
      <w:r w:rsidRPr="00BC1CBC">
        <w:rPr>
          <w:b/>
        </w:rPr>
        <w:t>The bottom line: Plan as far ahead as possible!</w:t>
      </w:r>
    </w:p>
    <w:sectPr w:rsidR="006A372A" w:rsidRPr="00BC1CBC" w:rsidSect="009140E6">
      <w:pgSz w:w="15840" w:h="12240" w:orient="landscape"/>
      <w:pgMar w:top="1152"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B"/>
    <w:rsid w:val="0009562E"/>
    <w:rsid w:val="001E7224"/>
    <w:rsid w:val="00234952"/>
    <w:rsid w:val="002D34BB"/>
    <w:rsid w:val="002F1E25"/>
    <w:rsid w:val="003156D3"/>
    <w:rsid w:val="00355B10"/>
    <w:rsid w:val="0038793B"/>
    <w:rsid w:val="00397094"/>
    <w:rsid w:val="004E429F"/>
    <w:rsid w:val="005A663E"/>
    <w:rsid w:val="005C4DD8"/>
    <w:rsid w:val="006121E3"/>
    <w:rsid w:val="006A372A"/>
    <w:rsid w:val="00744999"/>
    <w:rsid w:val="0084376D"/>
    <w:rsid w:val="008960FC"/>
    <w:rsid w:val="00902FE4"/>
    <w:rsid w:val="009140E6"/>
    <w:rsid w:val="009A4451"/>
    <w:rsid w:val="00A51C09"/>
    <w:rsid w:val="00B613B7"/>
    <w:rsid w:val="00BC1CBC"/>
    <w:rsid w:val="00C5179D"/>
    <w:rsid w:val="00C66C77"/>
    <w:rsid w:val="00D672F7"/>
    <w:rsid w:val="00DA6E62"/>
    <w:rsid w:val="00DD1ED4"/>
    <w:rsid w:val="00E601A5"/>
    <w:rsid w:val="00F6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1D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56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672F7"/>
    <w:rPr>
      <w:color w:val="0000FF" w:themeColor="hyperlink"/>
      <w:u w:val="single"/>
    </w:rPr>
  </w:style>
  <w:style w:type="table" w:styleId="LightShading-Accent3">
    <w:name w:val="Light Shading Accent 3"/>
    <w:basedOn w:val="TableNormal"/>
    <w:uiPriority w:val="60"/>
    <w:rsid w:val="003156D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3156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56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672F7"/>
    <w:rPr>
      <w:color w:val="0000FF" w:themeColor="hyperlink"/>
      <w:u w:val="single"/>
    </w:rPr>
  </w:style>
  <w:style w:type="table" w:styleId="LightShading-Accent3">
    <w:name w:val="Light Shading Accent 3"/>
    <w:basedOn w:val="TableNormal"/>
    <w:uiPriority w:val="60"/>
    <w:rsid w:val="003156D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315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9468">
      <w:bodyDiv w:val="1"/>
      <w:marLeft w:val="0"/>
      <w:marRight w:val="0"/>
      <w:marTop w:val="0"/>
      <w:marBottom w:val="0"/>
      <w:divBdr>
        <w:top w:val="none" w:sz="0" w:space="0" w:color="auto"/>
        <w:left w:val="none" w:sz="0" w:space="0" w:color="auto"/>
        <w:bottom w:val="none" w:sz="0" w:space="0" w:color="auto"/>
        <w:right w:val="none" w:sz="0" w:space="0" w:color="auto"/>
      </w:divBdr>
    </w:div>
    <w:div w:id="898370610">
      <w:bodyDiv w:val="1"/>
      <w:marLeft w:val="0"/>
      <w:marRight w:val="0"/>
      <w:marTop w:val="0"/>
      <w:marBottom w:val="0"/>
      <w:divBdr>
        <w:top w:val="none" w:sz="0" w:space="0" w:color="auto"/>
        <w:left w:val="none" w:sz="0" w:space="0" w:color="auto"/>
        <w:bottom w:val="none" w:sz="0" w:space="0" w:color="auto"/>
        <w:right w:val="none" w:sz="0" w:space="0" w:color="auto"/>
      </w:divBdr>
    </w:div>
    <w:div w:id="968319562">
      <w:bodyDiv w:val="1"/>
      <w:marLeft w:val="0"/>
      <w:marRight w:val="0"/>
      <w:marTop w:val="0"/>
      <w:marBottom w:val="0"/>
      <w:divBdr>
        <w:top w:val="none" w:sz="0" w:space="0" w:color="auto"/>
        <w:left w:val="none" w:sz="0" w:space="0" w:color="auto"/>
        <w:bottom w:val="none" w:sz="0" w:space="0" w:color="auto"/>
        <w:right w:val="none" w:sz="0" w:space="0" w:color="auto"/>
      </w:divBdr>
    </w:div>
    <w:div w:id="995692298">
      <w:bodyDiv w:val="1"/>
      <w:marLeft w:val="0"/>
      <w:marRight w:val="0"/>
      <w:marTop w:val="0"/>
      <w:marBottom w:val="0"/>
      <w:divBdr>
        <w:top w:val="none" w:sz="0" w:space="0" w:color="auto"/>
        <w:left w:val="none" w:sz="0" w:space="0" w:color="auto"/>
        <w:bottom w:val="none" w:sz="0" w:space="0" w:color="auto"/>
        <w:right w:val="none" w:sz="0" w:space="0" w:color="auto"/>
      </w:divBdr>
    </w:div>
    <w:div w:id="1161971929">
      <w:bodyDiv w:val="1"/>
      <w:marLeft w:val="0"/>
      <w:marRight w:val="0"/>
      <w:marTop w:val="0"/>
      <w:marBottom w:val="0"/>
      <w:divBdr>
        <w:top w:val="none" w:sz="0" w:space="0" w:color="auto"/>
        <w:left w:val="none" w:sz="0" w:space="0" w:color="auto"/>
        <w:bottom w:val="none" w:sz="0" w:space="0" w:color="auto"/>
        <w:right w:val="none" w:sz="0" w:space="0" w:color="auto"/>
      </w:divBdr>
    </w:div>
    <w:div w:id="1265654167">
      <w:bodyDiv w:val="1"/>
      <w:marLeft w:val="0"/>
      <w:marRight w:val="0"/>
      <w:marTop w:val="0"/>
      <w:marBottom w:val="0"/>
      <w:divBdr>
        <w:top w:val="none" w:sz="0" w:space="0" w:color="auto"/>
        <w:left w:val="none" w:sz="0" w:space="0" w:color="auto"/>
        <w:bottom w:val="none" w:sz="0" w:space="0" w:color="auto"/>
        <w:right w:val="none" w:sz="0" w:space="0" w:color="auto"/>
      </w:divBdr>
    </w:div>
    <w:div w:id="1337655529">
      <w:bodyDiv w:val="1"/>
      <w:marLeft w:val="0"/>
      <w:marRight w:val="0"/>
      <w:marTop w:val="0"/>
      <w:marBottom w:val="0"/>
      <w:divBdr>
        <w:top w:val="none" w:sz="0" w:space="0" w:color="auto"/>
        <w:left w:val="none" w:sz="0" w:space="0" w:color="auto"/>
        <w:bottom w:val="none" w:sz="0" w:space="0" w:color="auto"/>
        <w:right w:val="none" w:sz="0" w:space="0" w:color="auto"/>
      </w:divBdr>
    </w:div>
    <w:div w:id="1992633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irwaep@nychhc.org" TargetMode="External"/><Relationship Id="rId20" Type="http://schemas.openxmlformats.org/officeDocument/2006/relationships/theme" Target="theme/theme1.xml"/><Relationship Id="rId10" Type="http://schemas.openxmlformats.org/officeDocument/2006/relationships/hyperlink" Target="mailto:kesslers@nychhc.org" TargetMode="External"/><Relationship Id="rId11" Type="http://schemas.openxmlformats.org/officeDocument/2006/relationships/hyperlink" Target="mailto:Stephen.alerhand@gmail.com" TargetMode="External"/><Relationship Id="rId12" Type="http://schemas.openxmlformats.org/officeDocument/2006/relationships/hyperlink" Target="mailto:Bret.Neselon@mountsinai.org" TargetMode="External"/><Relationship Id="rId13" Type="http://schemas.openxmlformats.org/officeDocument/2006/relationships/hyperlink" Target="mailto:Elaine.Rabin@mssm.edu" TargetMode="External"/><Relationship Id="rId14" Type="http://schemas.openxmlformats.org/officeDocument/2006/relationships/hyperlink" Target="mailto:Elaine.Rabin@mssm.edu" TargetMode="External"/><Relationship Id="rId15" Type="http://schemas.openxmlformats.org/officeDocument/2006/relationships/hyperlink" Target="https://msvpn.mssm.edu/f5-w-68747470733a2f2f646f63732e676f6f676c652e636f6d$$/document/d/1RTuDlLtjNQdYtMunqLJqNncsy5p1GgUwPpiWUefIsJY/edit" TargetMode="External"/><Relationship Id="rId16" Type="http://schemas.openxmlformats.org/officeDocument/2006/relationships/hyperlink" Target="mailto:Elaine.Rabin@mountsinai.org" TargetMode="External"/><Relationship Id="rId17" Type="http://schemas.openxmlformats.org/officeDocument/2006/relationships/hyperlink" Target="http://www.arh.org/locations/hazard/joe_craft_tower/emergency_department.aspx" TargetMode="External"/><Relationship Id="rId18" Type="http://schemas.openxmlformats.org/officeDocument/2006/relationships/hyperlink" Target="https://www1.nyc.gov/assets/doh/downloads/pdf/phmrp/phmrp-elect-brochure.pdf"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elipeteran@gmail.com" TargetMode="External"/><Relationship Id="rId6" Type="http://schemas.openxmlformats.org/officeDocument/2006/relationships/hyperlink" Target="mailto:Mark.Andraea@mountsinai.org" TargetMode="External"/><Relationship Id="rId7" Type="http://schemas.openxmlformats.org/officeDocument/2006/relationships/hyperlink" Target="mailto:Melissa.Lieber@mountsinai.org" TargetMode="External"/><Relationship Id="rId8" Type="http://schemas.openxmlformats.org/officeDocument/2006/relationships/hyperlink" Target="mailto:Adam.Nevel@mountsi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5309</Characters>
  <Application>Microsoft Macintosh Word</Application>
  <DocSecurity>0</DocSecurity>
  <Lines>44</Lines>
  <Paragraphs>12</Paragraphs>
  <ScaleCrop>false</ScaleCrop>
  <Company>Mount Sinai</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Rabin</dc:creator>
  <cp:keywords/>
  <dc:description/>
  <cp:lastModifiedBy>Elaine Rabin</cp:lastModifiedBy>
  <cp:revision>3</cp:revision>
  <dcterms:created xsi:type="dcterms:W3CDTF">2018-01-24T16:36:00Z</dcterms:created>
  <dcterms:modified xsi:type="dcterms:W3CDTF">2018-01-24T16:41:00Z</dcterms:modified>
</cp:coreProperties>
</file>