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420" w:rsidRDefault="00FA2240" w:rsidP="00FA2240">
      <w:pPr>
        <w:jc w:val="center"/>
        <w:rPr>
          <w:b/>
          <w:sz w:val="32"/>
          <w:szCs w:val="32"/>
          <w:u w:val="single"/>
        </w:rPr>
      </w:pPr>
      <w:r w:rsidRPr="00FA2240">
        <w:rPr>
          <w:b/>
          <w:sz w:val="32"/>
          <w:szCs w:val="32"/>
          <w:u w:val="single"/>
        </w:rPr>
        <w:t xml:space="preserve">Mount Sinai </w:t>
      </w:r>
      <w:proofErr w:type="spellStart"/>
      <w:r w:rsidRPr="00FA2240">
        <w:rPr>
          <w:b/>
          <w:sz w:val="32"/>
          <w:szCs w:val="32"/>
          <w:u w:val="single"/>
        </w:rPr>
        <w:t>Neurocritical</w:t>
      </w:r>
      <w:proofErr w:type="spellEnd"/>
      <w:r w:rsidRPr="00FA2240">
        <w:rPr>
          <w:b/>
          <w:sz w:val="32"/>
          <w:szCs w:val="32"/>
          <w:u w:val="single"/>
        </w:rPr>
        <w:t xml:space="preserve"> Care Rotation for EM Residents</w:t>
      </w:r>
    </w:p>
    <w:p w:rsidR="00FA2240" w:rsidRDefault="00FA2240" w:rsidP="00FA2240">
      <w:pPr>
        <w:jc w:val="center"/>
        <w:rPr>
          <w:sz w:val="24"/>
          <w:szCs w:val="24"/>
        </w:rPr>
      </w:pPr>
    </w:p>
    <w:p w:rsidR="00FA2240" w:rsidRPr="00FA2240" w:rsidRDefault="00FA2240" w:rsidP="00FA2240">
      <w:pPr>
        <w:rPr>
          <w:b/>
          <w:sz w:val="24"/>
          <w:szCs w:val="24"/>
        </w:rPr>
      </w:pPr>
      <w:r w:rsidRPr="00FA2240">
        <w:rPr>
          <w:b/>
          <w:sz w:val="24"/>
          <w:szCs w:val="24"/>
        </w:rPr>
        <w:t xml:space="preserve">Who: </w:t>
      </w:r>
      <w:r w:rsidR="0002556C">
        <w:rPr>
          <w:b/>
          <w:sz w:val="24"/>
          <w:szCs w:val="24"/>
        </w:rPr>
        <w:t xml:space="preserve">Mount Sinai </w:t>
      </w:r>
      <w:r w:rsidRPr="00FA2240">
        <w:rPr>
          <w:b/>
          <w:sz w:val="24"/>
          <w:szCs w:val="24"/>
        </w:rPr>
        <w:t xml:space="preserve">EM </w:t>
      </w:r>
      <w:r w:rsidR="0002556C">
        <w:rPr>
          <w:b/>
          <w:sz w:val="24"/>
          <w:szCs w:val="24"/>
        </w:rPr>
        <w:t>Residents (</w:t>
      </w:r>
      <w:r w:rsidRPr="00FA2240">
        <w:rPr>
          <w:b/>
          <w:sz w:val="24"/>
          <w:szCs w:val="24"/>
        </w:rPr>
        <w:t xml:space="preserve">PGY2, 3, </w:t>
      </w:r>
      <w:r w:rsidR="0002556C">
        <w:rPr>
          <w:b/>
          <w:sz w:val="24"/>
          <w:szCs w:val="24"/>
        </w:rPr>
        <w:t xml:space="preserve">&amp; </w:t>
      </w:r>
      <w:r w:rsidRPr="00FA2240">
        <w:rPr>
          <w:b/>
          <w:sz w:val="24"/>
          <w:szCs w:val="24"/>
        </w:rPr>
        <w:t>4</w:t>
      </w:r>
      <w:r w:rsidR="0002556C">
        <w:rPr>
          <w:b/>
          <w:sz w:val="24"/>
          <w:szCs w:val="24"/>
        </w:rPr>
        <w:t>)</w:t>
      </w:r>
    </w:p>
    <w:p w:rsidR="00FA2240" w:rsidRPr="00FA2240" w:rsidRDefault="00FA2240" w:rsidP="00FA2240">
      <w:pPr>
        <w:rPr>
          <w:b/>
          <w:sz w:val="24"/>
          <w:szCs w:val="24"/>
        </w:rPr>
      </w:pPr>
      <w:r w:rsidRPr="00FA2240">
        <w:rPr>
          <w:b/>
          <w:sz w:val="24"/>
          <w:szCs w:val="24"/>
        </w:rPr>
        <w:t>When: 2 to 4 weeks in duration</w:t>
      </w:r>
    </w:p>
    <w:p w:rsidR="00FA2240" w:rsidRPr="00FA2240" w:rsidRDefault="0002556C" w:rsidP="00FA2240">
      <w:pPr>
        <w:rPr>
          <w:b/>
          <w:sz w:val="24"/>
          <w:szCs w:val="24"/>
        </w:rPr>
      </w:pPr>
      <w:r>
        <w:rPr>
          <w:b/>
          <w:sz w:val="24"/>
          <w:szCs w:val="24"/>
        </w:rPr>
        <w:t>Where: Annenb</w:t>
      </w:r>
      <w:r w:rsidR="00FA2240" w:rsidRPr="00FA2240">
        <w:rPr>
          <w:b/>
          <w:sz w:val="24"/>
          <w:szCs w:val="24"/>
        </w:rPr>
        <w:t>erg 8 NSICU</w:t>
      </w:r>
      <w:bookmarkStart w:id="0" w:name="_GoBack"/>
      <w:bookmarkEnd w:id="0"/>
    </w:p>
    <w:p w:rsidR="00FA2240" w:rsidRPr="00FA2240" w:rsidRDefault="00FA2240" w:rsidP="00FA2240">
      <w:pPr>
        <w:rPr>
          <w:b/>
          <w:sz w:val="24"/>
          <w:szCs w:val="24"/>
        </w:rPr>
      </w:pPr>
      <w:r w:rsidRPr="00FA2240">
        <w:rPr>
          <w:b/>
          <w:sz w:val="24"/>
          <w:szCs w:val="24"/>
        </w:rPr>
        <w:t xml:space="preserve">Faculty: Dr. </w:t>
      </w:r>
      <w:proofErr w:type="spellStart"/>
      <w:r w:rsidRPr="00FA2240">
        <w:rPr>
          <w:b/>
          <w:sz w:val="24"/>
          <w:szCs w:val="24"/>
        </w:rPr>
        <w:t>Cappi</w:t>
      </w:r>
      <w:proofErr w:type="spellEnd"/>
      <w:r w:rsidRPr="00FA2240">
        <w:rPr>
          <w:b/>
          <w:sz w:val="24"/>
          <w:szCs w:val="24"/>
        </w:rPr>
        <w:t xml:space="preserve"> Lay, Dr. Neha </w:t>
      </w:r>
      <w:proofErr w:type="spellStart"/>
      <w:r w:rsidRPr="00FA2240">
        <w:rPr>
          <w:b/>
          <w:sz w:val="24"/>
          <w:szCs w:val="24"/>
        </w:rPr>
        <w:t>Dangayach</w:t>
      </w:r>
      <w:proofErr w:type="spellEnd"/>
    </w:p>
    <w:p w:rsidR="00FA2240" w:rsidRDefault="00FA2240" w:rsidP="00FA2240">
      <w:pPr>
        <w:rPr>
          <w:sz w:val="24"/>
          <w:szCs w:val="24"/>
        </w:rPr>
      </w:pPr>
    </w:p>
    <w:p w:rsidR="00FA2240" w:rsidRPr="0006032C" w:rsidRDefault="00FA2240" w:rsidP="00FA2240">
      <w:r w:rsidRPr="0006032C">
        <w:t>To All</w:t>
      </w:r>
      <w:r w:rsidR="0006032C">
        <w:t xml:space="preserve"> Mount Sinai</w:t>
      </w:r>
      <w:r w:rsidRPr="0006032C">
        <w:t xml:space="preserve"> EM Residents: </w:t>
      </w:r>
    </w:p>
    <w:p w:rsidR="0002556C" w:rsidRPr="0006032C" w:rsidRDefault="0002556C" w:rsidP="00FA2240">
      <w:r w:rsidRPr="0006032C">
        <w:t xml:space="preserve">      I am excited to announce that as of January 2018, the NSICU at Mount Sinai would like to extend an invitation for emergency medicine residents to participate in a two to four week e</w:t>
      </w:r>
      <w:r w:rsidR="00744C1E" w:rsidRPr="0006032C">
        <w:t xml:space="preserve">lective in </w:t>
      </w:r>
      <w:proofErr w:type="spellStart"/>
      <w:r w:rsidR="00744C1E" w:rsidRPr="0006032C">
        <w:t>neurocritical</w:t>
      </w:r>
      <w:proofErr w:type="spellEnd"/>
      <w:r w:rsidR="00744C1E" w:rsidRPr="0006032C">
        <w:t xml:space="preserve"> care. </w:t>
      </w:r>
      <w:r w:rsidRPr="0006032C">
        <w:t xml:space="preserve">Emergency medicine physicians are the first line responders for all neurologic emergencies. The care that you provide is essential to optimizing the outcomes of these incredibly sick patients but EM trainees seldom get the opportunity to spend a concentrated amount of time </w:t>
      </w:r>
      <w:r w:rsidR="00A55DF5" w:rsidRPr="0006032C">
        <w:t xml:space="preserve">learning about the specialized treatment of neurologic patients. We want this rotation to give you an opportunity to dive deeper into understanding topics that you may not feel completely comfortable with and at the same time give you a chance to gain further experience in general critical care topics. </w:t>
      </w:r>
    </w:p>
    <w:p w:rsidR="00A55DF5" w:rsidRPr="0006032C" w:rsidRDefault="00A55DF5" w:rsidP="00FA2240">
      <w:r w:rsidRPr="0006032C">
        <w:t xml:space="preserve">     In the NSICU, you will practice many of the same skills required to manage patients in a general critical care setting such as that seen in the SICU or MICU. Like other critically ill patient populations, </w:t>
      </w:r>
      <w:proofErr w:type="spellStart"/>
      <w:r w:rsidRPr="0006032C">
        <w:t>neurocritical</w:t>
      </w:r>
      <w:proofErr w:type="spellEnd"/>
      <w:r w:rsidRPr="0006032C">
        <w:t xml:space="preserve"> care patients undergo mechanical ventilation for ARDS and ALI, develop severe sepsis, acute kidney injury, hepatic failure, and a host of other problems too numerous to list. </w:t>
      </w:r>
      <w:r w:rsidR="00744C1E" w:rsidRPr="0006032C">
        <w:t xml:space="preserve">In addition to a general critical care experience though, the NSICU uniquely serves a patient population the monitoring of which requires a deep knowledge of cerebral anatomy, the neurologic examination, and expertise at brain imaging interpretation. It is our hope that you will come away from your rotation with a stronger foundation in all of these skills. </w:t>
      </w:r>
    </w:p>
    <w:p w:rsidR="00FA2240" w:rsidRPr="0006032C" w:rsidRDefault="00744C1E" w:rsidP="00FA2240">
      <w:r w:rsidRPr="0006032C">
        <w:t xml:space="preserve">    While on the rotation in the NSICU you will work alongside a diverse team of providers that includes </w:t>
      </w:r>
      <w:proofErr w:type="spellStart"/>
      <w:r w:rsidRPr="0006032C">
        <w:t>neurocritical</w:t>
      </w:r>
      <w:proofErr w:type="spellEnd"/>
      <w:r w:rsidRPr="0006032C">
        <w:t xml:space="preserve"> care and critical care medicine fellows, neurologists, neurosurgeons, critical care nurse practitioners, and interventional </w:t>
      </w:r>
      <w:proofErr w:type="spellStart"/>
      <w:r w:rsidRPr="0006032C">
        <w:t>neuroradiologists</w:t>
      </w:r>
      <w:proofErr w:type="spellEnd"/>
      <w:r w:rsidRPr="0006032C">
        <w:t xml:space="preserve">. </w:t>
      </w:r>
      <w:r w:rsidR="00E31FD6" w:rsidRPr="0006032C">
        <w:t xml:space="preserve">This multidisciplinary approach is one of the hallmarks of NSICU care and your education will benefit substantially from the expertise of each specialty. </w:t>
      </w:r>
    </w:p>
    <w:p w:rsidR="005C35DE" w:rsidRPr="0006032C" w:rsidRDefault="00E31FD6" w:rsidP="00FA2240">
      <w:r w:rsidRPr="0006032C">
        <w:t xml:space="preserve">     As a </w:t>
      </w:r>
      <w:proofErr w:type="spellStart"/>
      <w:r w:rsidRPr="0006032C">
        <w:t>neurointensivist</w:t>
      </w:r>
      <w:proofErr w:type="spellEnd"/>
      <w:r w:rsidRPr="0006032C">
        <w:t xml:space="preserve"> with my own roots in emergency medicine, I have a strong desire to see that your education in acute neurology prepares you for a career in whatever environment you ultimately choose, whether that is</w:t>
      </w:r>
      <w:r w:rsidR="005C35DE" w:rsidRPr="0006032C">
        <w:t xml:space="preserve"> in a tertiary academic medical center </w:t>
      </w:r>
      <w:r w:rsidRPr="0006032C">
        <w:t>or a rural emergency room.</w:t>
      </w:r>
      <w:r w:rsidR="005C35DE" w:rsidRPr="0006032C">
        <w:t xml:space="preserve"> We recognize that the needs of the EM trainee are somewhat different from those of the neurologist and </w:t>
      </w:r>
      <w:r w:rsidR="005C35DE" w:rsidRPr="0006032C">
        <w:lastRenderedPageBreak/>
        <w:t xml:space="preserve">neurosurgeon and want to tailor the rotation experience so that you gain practical skills and knowledge that you can take back with you and apply in the emergency department. </w:t>
      </w:r>
    </w:p>
    <w:p w:rsidR="00FA2240" w:rsidRPr="0006032C" w:rsidRDefault="00E31FD6" w:rsidP="00FA2240">
      <w:r w:rsidRPr="0006032C">
        <w:t xml:space="preserve"> </w:t>
      </w:r>
      <w:r w:rsidR="005C35DE" w:rsidRPr="0006032C">
        <w:t xml:space="preserve">  </w:t>
      </w:r>
      <w:r w:rsidRPr="0006032C">
        <w:t>During your rotation you will round with</w:t>
      </w:r>
      <w:r w:rsidR="005C35DE" w:rsidRPr="0006032C">
        <w:t xml:space="preserve"> the NSICU team and take responsibility for the care of several critically ill patients. You will be responsible for performing daily assessments on all of your patients and coming up with a plan for their continued care in the ICU. You will have the opportunity to perform procedures in the ICU including central venous catheter and arterial line placement, endotracheal intubation, gain familiarity with non-invasive hemodynamic monitoring, and EEG monitoring of patients. You will be asked to participate in all educational conferences that the critical care fellows attend including ICCM grand rounds, NSICU M&amp;M, NSICU didactic conferences, and stroke conferences. </w:t>
      </w:r>
    </w:p>
    <w:p w:rsidR="005C35DE" w:rsidRPr="0006032C" w:rsidRDefault="005C35DE" w:rsidP="00FA2240">
      <w:r w:rsidRPr="0006032C">
        <w:t xml:space="preserve">    In addition, there will be dedicated time where you will meet one-on-one with the NSICU attending to review EM/</w:t>
      </w:r>
      <w:proofErr w:type="spellStart"/>
      <w:r w:rsidRPr="0006032C">
        <w:t>neurocritical</w:t>
      </w:r>
      <w:proofErr w:type="spellEnd"/>
      <w:r w:rsidRPr="0006032C">
        <w:t xml:space="preserve"> care topics including: </w:t>
      </w:r>
    </w:p>
    <w:p w:rsidR="005C35DE" w:rsidRPr="0006032C" w:rsidRDefault="005C35DE" w:rsidP="005C35DE">
      <w:pPr>
        <w:pStyle w:val="ListParagraph"/>
        <w:numPr>
          <w:ilvl w:val="0"/>
          <w:numId w:val="1"/>
        </w:numPr>
      </w:pPr>
      <w:proofErr w:type="spellStart"/>
      <w:proofErr w:type="gramStart"/>
      <w:r w:rsidRPr="0006032C">
        <w:t>tPA</w:t>
      </w:r>
      <w:proofErr w:type="spellEnd"/>
      <w:proofErr w:type="gramEnd"/>
      <w:r w:rsidRPr="0006032C">
        <w:t xml:space="preserve"> and </w:t>
      </w:r>
      <w:proofErr w:type="spellStart"/>
      <w:r w:rsidRPr="0006032C">
        <w:t>thrombectomy</w:t>
      </w:r>
      <w:proofErr w:type="spellEnd"/>
      <w:r w:rsidRPr="0006032C">
        <w:t xml:space="preserve"> for acute ischemic stroke</w:t>
      </w:r>
    </w:p>
    <w:p w:rsidR="005C35DE" w:rsidRPr="0006032C" w:rsidRDefault="0006032C" w:rsidP="005C35DE">
      <w:pPr>
        <w:pStyle w:val="ListParagraph"/>
        <w:numPr>
          <w:ilvl w:val="0"/>
          <w:numId w:val="1"/>
        </w:numPr>
      </w:pPr>
      <w:r w:rsidRPr="0006032C">
        <w:t>I</w:t>
      </w:r>
      <w:r w:rsidR="005C35DE" w:rsidRPr="0006032C">
        <w:t>nitial management of subarachnoid hemorrhage</w:t>
      </w:r>
    </w:p>
    <w:p w:rsidR="005C35DE" w:rsidRPr="0006032C" w:rsidRDefault="005C35DE" w:rsidP="005C35DE">
      <w:pPr>
        <w:pStyle w:val="ListParagraph"/>
        <w:numPr>
          <w:ilvl w:val="0"/>
          <w:numId w:val="1"/>
        </w:numPr>
      </w:pPr>
      <w:r w:rsidRPr="0006032C">
        <w:t xml:space="preserve">Status </w:t>
      </w:r>
      <w:proofErr w:type="spellStart"/>
      <w:r w:rsidRPr="0006032C">
        <w:t>epilepticus</w:t>
      </w:r>
      <w:proofErr w:type="spellEnd"/>
      <w:r w:rsidRPr="0006032C">
        <w:t xml:space="preserve"> in the ED</w:t>
      </w:r>
    </w:p>
    <w:p w:rsidR="0006032C" w:rsidRPr="0006032C" w:rsidRDefault="0006032C" w:rsidP="005C35DE">
      <w:pPr>
        <w:pStyle w:val="ListParagraph"/>
        <w:numPr>
          <w:ilvl w:val="0"/>
          <w:numId w:val="1"/>
        </w:numPr>
      </w:pPr>
      <w:proofErr w:type="spellStart"/>
      <w:r w:rsidRPr="0006032C">
        <w:t>Intracerebral</w:t>
      </w:r>
      <w:proofErr w:type="spellEnd"/>
      <w:r w:rsidRPr="0006032C">
        <w:t xml:space="preserve"> hemorrhage management </w:t>
      </w:r>
    </w:p>
    <w:p w:rsidR="0006032C" w:rsidRPr="0006032C" w:rsidRDefault="0006032C" w:rsidP="005C35DE">
      <w:pPr>
        <w:pStyle w:val="ListParagraph"/>
        <w:numPr>
          <w:ilvl w:val="0"/>
          <w:numId w:val="1"/>
        </w:numPr>
      </w:pPr>
      <w:r w:rsidRPr="0006032C">
        <w:t>Head CT interpretation</w:t>
      </w:r>
    </w:p>
    <w:p w:rsidR="0006032C" w:rsidRPr="0006032C" w:rsidRDefault="0006032C" w:rsidP="005C35DE">
      <w:pPr>
        <w:pStyle w:val="ListParagraph"/>
        <w:numPr>
          <w:ilvl w:val="0"/>
          <w:numId w:val="1"/>
        </w:numPr>
      </w:pPr>
      <w:r w:rsidRPr="0006032C">
        <w:t>Traumatic Brain Injury</w:t>
      </w:r>
    </w:p>
    <w:p w:rsidR="0006032C" w:rsidRPr="0006032C" w:rsidRDefault="0006032C" w:rsidP="0006032C">
      <w:pPr>
        <w:pStyle w:val="ListParagraph"/>
        <w:ind w:left="680"/>
      </w:pPr>
    </w:p>
    <w:p w:rsidR="0006032C" w:rsidRPr="0006032C" w:rsidRDefault="0006032C" w:rsidP="0006032C">
      <w:pPr>
        <w:pStyle w:val="ListParagraph"/>
        <w:ind w:left="0"/>
      </w:pPr>
      <w:r w:rsidRPr="0006032C">
        <w:t xml:space="preserve">   </w:t>
      </w:r>
      <w:proofErr w:type="gramStart"/>
      <w:r w:rsidRPr="0006032C">
        <w:t xml:space="preserve">This rotation </w:t>
      </w:r>
      <w:r w:rsidRPr="0006032C">
        <w:rPr>
          <w:b/>
        </w:rPr>
        <w:t>DOES NOT</w:t>
      </w:r>
      <w:r w:rsidRPr="0006032C">
        <w:t xml:space="preserve"> require</w:t>
      </w:r>
      <w:proofErr w:type="gramEnd"/>
      <w:r w:rsidRPr="0006032C">
        <w:t xml:space="preserve"> overnight call for the EM resident. Daily rounds begin at 8:30AM and you will typically be expected to stay until 4:30 or 5pm. In lieu of taking call, you will be expected to give a 15-20 minute presentation to the </w:t>
      </w:r>
      <w:proofErr w:type="spellStart"/>
      <w:r w:rsidRPr="0006032C">
        <w:t>neurocritical</w:t>
      </w:r>
      <w:proofErr w:type="spellEnd"/>
      <w:r w:rsidRPr="0006032C">
        <w:t xml:space="preserve"> care team on a topic of your choosing prior to the end of the rotation. </w:t>
      </w:r>
    </w:p>
    <w:p w:rsidR="0006032C" w:rsidRPr="0006032C" w:rsidRDefault="0006032C" w:rsidP="0006032C">
      <w:pPr>
        <w:pStyle w:val="ListParagraph"/>
        <w:ind w:left="0"/>
      </w:pPr>
    </w:p>
    <w:p w:rsidR="0006032C" w:rsidRPr="0006032C" w:rsidRDefault="0006032C" w:rsidP="0006032C">
      <w:pPr>
        <w:pStyle w:val="ListParagraph"/>
        <w:ind w:left="0"/>
      </w:pPr>
      <w:r w:rsidRPr="0006032C">
        <w:t xml:space="preserve">    We are thrilled to have EM residents joining our team and look forward to providing you with a fantastic educational experience while you are with us. Please don’t hesitate to reach out for more information or to set up an elective with us. We currently have room for one EM resident rotator each month. Slots will be granted on a first-come first served basis so contact us as soon as you know the dates that you would like to participate. </w:t>
      </w:r>
    </w:p>
    <w:p w:rsidR="0006032C" w:rsidRPr="0006032C" w:rsidRDefault="0006032C" w:rsidP="0006032C">
      <w:pPr>
        <w:pStyle w:val="ListParagraph"/>
        <w:ind w:left="0"/>
      </w:pPr>
    </w:p>
    <w:p w:rsidR="0006032C" w:rsidRPr="0006032C" w:rsidRDefault="0006032C" w:rsidP="0006032C">
      <w:pPr>
        <w:pStyle w:val="ListParagraph"/>
        <w:ind w:left="0"/>
      </w:pPr>
    </w:p>
    <w:p w:rsidR="0006032C" w:rsidRDefault="0006032C" w:rsidP="0006032C">
      <w:pPr>
        <w:pStyle w:val="ListParagraph"/>
        <w:ind w:left="0"/>
      </w:pPr>
      <w:r w:rsidRPr="0006032C">
        <w:t xml:space="preserve">Sincerely, </w:t>
      </w:r>
    </w:p>
    <w:p w:rsidR="0006032C" w:rsidRDefault="0006032C" w:rsidP="0006032C">
      <w:pPr>
        <w:pStyle w:val="ListParagraph"/>
        <w:ind w:left="0"/>
      </w:pPr>
    </w:p>
    <w:p w:rsidR="0006032C" w:rsidRDefault="0006032C" w:rsidP="0006032C">
      <w:pPr>
        <w:pStyle w:val="ListParagraph"/>
        <w:ind w:left="0"/>
      </w:pPr>
      <w:proofErr w:type="spellStart"/>
      <w:r>
        <w:t>Cappi</w:t>
      </w:r>
      <w:proofErr w:type="spellEnd"/>
      <w:r>
        <w:t xml:space="preserve"> Lay, MD</w:t>
      </w:r>
    </w:p>
    <w:p w:rsidR="0006032C" w:rsidRDefault="0006032C" w:rsidP="0006032C">
      <w:pPr>
        <w:pStyle w:val="ListParagraph"/>
        <w:ind w:left="0"/>
      </w:pPr>
    </w:p>
    <w:p w:rsidR="0006032C" w:rsidRDefault="0006032C" w:rsidP="0006032C">
      <w:pPr>
        <w:pStyle w:val="ListParagraph"/>
        <w:ind w:left="0"/>
      </w:pPr>
      <w:r>
        <w:t>Assistant Professor</w:t>
      </w:r>
    </w:p>
    <w:p w:rsidR="0006032C" w:rsidRDefault="0006032C" w:rsidP="0006032C">
      <w:pPr>
        <w:pStyle w:val="ListParagraph"/>
        <w:ind w:left="0"/>
      </w:pPr>
      <w:r>
        <w:t xml:space="preserve">Emergency Medicine / </w:t>
      </w:r>
      <w:proofErr w:type="spellStart"/>
      <w:r>
        <w:t>Neurocritical</w:t>
      </w:r>
      <w:proofErr w:type="spellEnd"/>
      <w:r>
        <w:t xml:space="preserve"> Care</w:t>
      </w:r>
    </w:p>
    <w:p w:rsidR="0006032C" w:rsidRDefault="0006032C" w:rsidP="0006032C">
      <w:pPr>
        <w:pStyle w:val="ListParagraph"/>
        <w:ind w:left="0"/>
      </w:pPr>
      <w:r>
        <w:t>Mount Sinai Medical Center</w:t>
      </w:r>
    </w:p>
    <w:p w:rsidR="0006032C" w:rsidRDefault="0006032C" w:rsidP="0006032C">
      <w:pPr>
        <w:pStyle w:val="ListParagraph"/>
        <w:ind w:left="0"/>
      </w:pPr>
      <w:r>
        <w:t>(917)-747-3678</w:t>
      </w:r>
    </w:p>
    <w:p w:rsidR="0006032C" w:rsidRPr="0006032C" w:rsidRDefault="0006032C" w:rsidP="0006032C">
      <w:pPr>
        <w:pStyle w:val="ListParagraph"/>
        <w:ind w:left="0"/>
      </w:pPr>
      <w:proofErr w:type="gramStart"/>
      <w:r>
        <w:t>cappi.lay@mountsinai.org</w:t>
      </w:r>
      <w:proofErr w:type="gramEnd"/>
    </w:p>
    <w:p w:rsidR="0006032C" w:rsidRDefault="0006032C" w:rsidP="0006032C">
      <w:pPr>
        <w:pStyle w:val="ListParagraph"/>
        <w:ind w:left="680"/>
        <w:rPr>
          <w:sz w:val="24"/>
          <w:szCs w:val="24"/>
        </w:rPr>
      </w:pPr>
    </w:p>
    <w:p w:rsidR="0006032C" w:rsidRDefault="0006032C" w:rsidP="0006032C">
      <w:pPr>
        <w:pStyle w:val="ListParagraph"/>
        <w:ind w:left="680"/>
        <w:rPr>
          <w:sz w:val="24"/>
          <w:szCs w:val="24"/>
        </w:rPr>
      </w:pPr>
    </w:p>
    <w:p w:rsidR="0006032C" w:rsidRPr="005C35DE" w:rsidRDefault="0006032C" w:rsidP="0006032C">
      <w:pPr>
        <w:pStyle w:val="ListParagraph"/>
        <w:ind w:left="680"/>
        <w:rPr>
          <w:sz w:val="24"/>
          <w:szCs w:val="24"/>
        </w:rPr>
      </w:pPr>
    </w:p>
    <w:p w:rsidR="00FA2240" w:rsidRPr="00FA2240" w:rsidRDefault="00FA2240" w:rsidP="00FA2240">
      <w:pPr>
        <w:rPr>
          <w:sz w:val="24"/>
          <w:szCs w:val="24"/>
        </w:rPr>
      </w:pPr>
    </w:p>
    <w:sectPr w:rsidR="00FA2240" w:rsidRPr="00FA22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454D27"/>
    <w:multiLevelType w:val="hybridMultilevel"/>
    <w:tmpl w:val="F516088C"/>
    <w:lvl w:ilvl="0" w:tplc="D4D0CDE8">
      <w:numFmt w:val="bullet"/>
      <w:lvlText w:val="-"/>
      <w:lvlJc w:val="left"/>
      <w:pPr>
        <w:ind w:left="680" w:hanging="360"/>
      </w:pPr>
      <w:rPr>
        <w:rFonts w:ascii="Calibri" w:eastAsiaTheme="minorHAnsi" w:hAnsi="Calibri" w:cstheme="minorBidi"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240"/>
    <w:rsid w:val="0002556C"/>
    <w:rsid w:val="0006032C"/>
    <w:rsid w:val="005C35DE"/>
    <w:rsid w:val="00744C1E"/>
    <w:rsid w:val="00984420"/>
    <w:rsid w:val="00A55DF5"/>
    <w:rsid w:val="00E31FD6"/>
    <w:rsid w:val="00E920F9"/>
    <w:rsid w:val="00FA2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D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715</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 Cappi</dc:creator>
  <cp:lastModifiedBy>Elaine Rabin</cp:lastModifiedBy>
  <cp:revision>2</cp:revision>
  <dcterms:created xsi:type="dcterms:W3CDTF">2018-01-10T14:53:00Z</dcterms:created>
  <dcterms:modified xsi:type="dcterms:W3CDTF">2018-01-10T14:53:00Z</dcterms:modified>
</cp:coreProperties>
</file>